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7C" w:rsidRDefault="00D7497C" w:rsidP="0055698B">
      <w:pPr>
        <w:spacing w:after="0"/>
      </w:pPr>
    </w:p>
    <w:p w:rsidR="00D7497C" w:rsidRDefault="00D7497C" w:rsidP="0055698B">
      <w:pPr>
        <w:spacing w:after="0"/>
        <w:jc w:val="center"/>
      </w:pPr>
      <w:r>
        <w:t>T.C.</w:t>
      </w:r>
    </w:p>
    <w:p w:rsidR="00D7497C" w:rsidRDefault="00D7497C" w:rsidP="0055698B">
      <w:pPr>
        <w:spacing w:after="0"/>
        <w:jc w:val="center"/>
      </w:pPr>
      <w:r>
        <w:t>MİLLÎ EĞİTİM BAKANLIĞI</w:t>
      </w:r>
    </w:p>
    <w:p w:rsidR="00D7497C" w:rsidRDefault="00D7497C" w:rsidP="0055698B">
      <w:pPr>
        <w:spacing w:after="0"/>
        <w:jc w:val="center"/>
      </w:pPr>
      <w:r>
        <w:t>Müsteşarlık</w:t>
      </w:r>
    </w:p>
    <w:p w:rsidR="00D7497C" w:rsidRDefault="00D7497C" w:rsidP="0055698B">
      <w:pPr>
        <w:spacing w:after="0"/>
      </w:pPr>
    </w:p>
    <w:p w:rsidR="00D7497C" w:rsidRDefault="00D7497C" w:rsidP="0055698B">
      <w:pPr>
        <w:spacing w:after="0"/>
      </w:pPr>
    </w:p>
    <w:p w:rsidR="00D7497C" w:rsidRDefault="00D7497C" w:rsidP="0055698B">
      <w:pPr>
        <w:spacing w:after="0"/>
      </w:pPr>
      <w:r>
        <w:t>Sayı</w:t>
      </w:r>
      <w:r>
        <w:tab/>
        <w:t xml:space="preserve">: </w:t>
      </w:r>
      <w:proofErr w:type="gramStart"/>
      <w:r>
        <w:t>90849597</w:t>
      </w:r>
      <w:proofErr w:type="gramEnd"/>
      <w:r>
        <w:t>-10.07-E.9367301</w:t>
      </w:r>
      <w:r>
        <w:tab/>
        <w:t>17.09.2015</w:t>
      </w:r>
    </w:p>
    <w:p w:rsidR="00D7497C" w:rsidRDefault="00D7497C" w:rsidP="0055698B">
      <w:pPr>
        <w:spacing w:after="0"/>
      </w:pPr>
      <w:r>
        <w:t>Konu</w:t>
      </w:r>
      <w:r w:rsidR="0055698B">
        <w:tab/>
      </w:r>
      <w:r>
        <w:t>: Eğitim Öğretim Faaliyetleri ve</w:t>
      </w:r>
    </w:p>
    <w:p w:rsidR="00D7497C" w:rsidRDefault="00D7497C" w:rsidP="0055698B">
      <w:pPr>
        <w:spacing w:after="0"/>
      </w:pPr>
      <w:r>
        <w:t xml:space="preserve">           </w:t>
      </w:r>
      <w:r w:rsidR="0055698B">
        <w:t xml:space="preserve">     </w:t>
      </w:r>
      <w:r>
        <w:t>Güvenlik Tedbirleri</w:t>
      </w:r>
    </w:p>
    <w:p w:rsidR="00D7497C" w:rsidRDefault="00D7497C" w:rsidP="0055698B">
      <w:pPr>
        <w:spacing w:after="0"/>
      </w:pPr>
    </w:p>
    <w:p w:rsidR="00D7497C" w:rsidRDefault="00D7497C" w:rsidP="0055698B">
      <w:pPr>
        <w:spacing w:after="0"/>
        <w:jc w:val="center"/>
      </w:pPr>
      <w:proofErr w:type="gramStart"/>
      <w:r>
        <w:t>………………………</w:t>
      </w:r>
      <w:proofErr w:type="gramEnd"/>
      <w:r>
        <w:t>VALİLİĞİNE</w:t>
      </w:r>
    </w:p>
    <w:p w:rsidR="00D7497C" w:rsidRDefault="00D7497C" w:rsidP="0055698B">
      <w:pPr>
        <w:spacing w:after="0"/>
      </w:pPr>
    </w:p>
    <w:p w:rsidR="00D7497C" w:rsidRDefault="00D7497C" w:rsidP="0055698B">
      <w:pPr>
        <w:spacing w:after="0"/>
      </w:pPr>
      <w:r>
        <w:t xml:space="preserve">          2015-2016 eğitim ve öğretim yılının sağlıklı olarak başlaması ve yürütülmesi için okullarımızda alınması gereken tedbirlerin yasa, yönetmelik ve yönergeler çerçevesinde yeniden gözden geçirilmesi ve uygulama birliğinin sağlanması büyük önem arz etmektedir.</w:t>
      </w:r>
    </w:p>
    <w:p w:rsidR="00D7497C" w:rsidRDefault="00D7497C" w:rsidP="0055698B">
      <w:pPr>
        <w:spacing w:after="0"/>
      </w:pPr>
      <w:r>
        <w:t>Buna göre;</w:t>
      </w:r>
    </w:p>
    <w:p w:rsidR="00D7497C" w:rsidRDefault="00D7497C" w:rsidP="0055698B">
      <w:pPr>
        <w:spacing w:after="0"/>
      </w:pPr>
      <w:r>
        <w:t>•Yönetici ve öğretmenlerin okul giriş çıkış saatleri ile nöbet hizmetlerinde azami derecede hassasiyet göstermesi,</w:t>
      </w:r>
    </w:p>
    <w:p w:rsidR="00D7497C" w:rsidRDefault="00D7497C" w:rsidP="0055698B">
      <w:pPr>
        <w:spacing w:after="0"/>
      </w:pPr>
      <w:proofErr w:type="gramStart"/>
      <w:r>
        <w:t>•Okullarımızda her türlü güvenlik önleminin alınarak okul içerisinde yabancı şahısların dolaşmasına müsaade edilmemesi; okul bina, eklenti ve çevresinde şüpheli kişi, paket ve benzerlerine karşı dikkatli olunması; tüm yönetici, öğretmen, öğrenci, veli, okul aile birliği yöneticisi, okul personeli, kantin çalışanı, okul servis görevlilerinin uyarılarak bu konularda daha hassas ve duyarlı olmaları hususunda gerekli tedbirlerin alınması,</w:t>
      </w:r>
      <w:proofErr w:type="gramEnd"/>
    </w:p>
    <w:p w:rsidR="00D7497C" w:rsidRDefault="00D7497C" w:rsidP="0055698B">
      <w:pPr>
        <w:spacing w:after="0"/>
      </w:pPr>
      <w:r>
        <w:t>•Hizmet alımı yoluyla çalıştırılan personel ile okul servis araçları ve kantinlerde çalışan personelin sabıka kaydı, sağlık raporu, adres, iletişim bilgilerinin sağlıklı tutulması, güncellenmesi ve takibi konularında gerekli tedbirlerin alınması,</w:t>
      </w:r>
    </w:p>
    <w:p w:rsidR="00D7497C" w:rsidRDefault="00D7497C" w:rsidP="0055698B">
      <w:pPr>
        <w:spacing w:after="0"/>
      </w:pPr>
      <w:r>
        <w:t>•Taşımalı eğitim kapsamındaki öğrencilerimizin ulaşım, yemek ve diğer hizmetlerinin sağlanmasında herhangi bir sorun yaşanmaması için gerekli tedbirlerin alınması,</w:t>
      </w:r>
    </w:p>
    <w:p w:rsidR="00D7497C" w:rsidRDefault="00D7497C" w:rsidP="0055698B">
      <w:pPr>
        <w:spacing w:after="0"/>
      </w:pPr>
      <w:r>
        <w:t xml:space="preserve">•Okul bahçelerinde bulunan her türlü oyun, spor araç ve gereçlerinin (basketbol potaları, futbol ve hentbol kale direkleri, voleybol direkleri) tehlike arz etmeyecek şekilde montajı, onarımı ile sürekli kontrolünün yapılması, </w:t>
      </w:r>
    </w:p>
    <w:p w:rsidR="00D7497C" w:rsidRDefault="00D7497C" w:rsidP="0055698B">
      <w:pPr>
        <w:spacing w:after="0"/>
      </w:pPr>
      <w:r>
        <w:t>•Okullardaki fosseptik çukuru, rögar, rögar kapakları, ihata duvarları, korkuluklar ve muhafaza altına alınan ya da alınması gereken yer ve alanlardaki kapak, kapı, duvar vb. her türlü korunak, materyal, araç-gereç ve malzemenin kullanım amacı ve standartlarına uygun nitelikte olup olmadığı kontrol edilerek gerekli tedbirlerin alınması,</w:t>
      </w:r>
    </w:p>
    <w:p w:rsidR="00D7497C" w:rsidRDefault="00D7497C" w:rsidP="0055698B">
      <w:pPr>
        <w:spacing w:after="0"/>
      </w:pPr>
      <w:r>
        <w:t>•Sınıf, koridor, laboratuvar, atölye, kütüphane, kantin ve merdiven boşlukları başta olmak üzere okul içerisindeki tüm birimlerde bulunan pano, dolap levha, camlı-camsız her türlü çerçeve, pencere sistemi, merdiven korkuluğu ve benzeri eşyanın sabitlenmesi ve gerekli kontrollerin yapılması,</w:t>
      </w:r>
    </w:p>
    <w:p w:rsidR="00D7497C" w:rsidRDefault="00D7497C" w:rsidP="0055698B">
      <w:pPr>
        <w:spacing w:after="0"/>
      </w:pPr>
      <w:r>
        <w:t>•Periyodik bakım gerektiren (asansör, elektrik, su ve ısınma tesisatı) mekanik ve elektronik her türlü detaya ait iş ve işlemlerin sağlıklı yürütülmesi ve takiplerinin yapılması,</w:t>
      </w:r>
    </w:p>
    <w:p w:rsidR="00D7497C" w:rsidRDefault="00D7497C" w:rsidP="0055698B">
      <w:pPr>
        <w:spacing w:after="0"/>
      </w:pPr>
      <w:r>
        <w:t xml:space="preserve">•Sosyal, kültürel ve sportif amaçlı kullanılan kapalı/açık tüm alanlar ile odalarda kullanılan dolap, askılık ile diğer araç-gereç, malzeme ve her türlü demirbaşın; </w:t>
      </w:r>
      <w:proofErr w:type="spellStart"/>
      <w:r>
        <w:t>wc'lerde</w:t>
      </w:r>
      <w:proofErr w:type="spellEnd"/>
      <w:r>
        <w:t xml:space="preserve"> bulunan lavabo, ayna, her türlü zemin, duvar, tavan döşeme malzemesi, musluklar ve diğer aparatların standartlara uygunluğu, kontrolü, bakım ve onarımının sağlanması,</w:t>
      </w:r>
    </w:p>
    <w:p w:rsidR="00D7497C" w:rsidRDefault="00D7497C" w:rsidP="0055698B">
      <w:pPr>
        <w:spacing w:after="0"/>
      </w:pPr>
      <w:r>
        <w:lastRenderedPageBreak/>
        <w:t>•Okul çevresinde tehlike arz edebilecek yapı, inşaat alanı, fosseptik çukuru, rögar, yol, kazı çalışmaları ve benzeri durumlara karşı yönetici, öğretmen, öğrenci, veli ve personelin bilgilendirilmesi; ilgili kurum ve kuruluşlar ile işbirliği içerisinde gerekli güvenlik tedbirlerinin alınması,</w:t>
      </w:r>
    </w:p>
    <w:p w:rsidR="00D7497C" w:rsidRDefault="00D7497C" w:rsidP="0055698B">
      <w:pPr>
        <w:spacing w:after="0"/>
      </w:pPr>
      <w:r>
        <w:t xml:space="preserve">•Sivil savunma ve yangın talimatları çerçevesinde gerekli iş, işlem, denetim ve takibin yapılması, </w:t>
      </w:r>
    </w:p>
    <w:p w:rsidR="00D7497C" w:rsidRDefault="00D7497C" w:rsidP="0055698B">
      <w:pPr>
        <w:spacing w:after="0"/>
      </w:pPr>
      <w:r>
        <w:t>•Okul binası ile demirbaşların (hırsızlık, yangın, sel, su baskını, doğal afet …) sigorta yaptırılması, alarm ve kamera sistemlerinin kurulması, emniyet ve jandarma ile irtibat halinde olunarak her türlü tedbirin alınması,</w:t>
      </w:r>
    </w:p>
    <w:p w:rsidR="00D7497C" w:rsidRDefault="00D7497C" w:rsidP="0055698B">
      <w:pPr>
        <w:spacing w:after="0"/>
      </w:pPr>
      <w:r>
        <w:t>•Yatılı okullarda öğrencilerin barınma, beslenme, hijyen ve güvenliği ile ilgili her türlü tedbirin alınması,</w:t>
      </w:r>
    </w:p>
    <w:p w:rsidR="00D7497C" w:rsidRDefault="00D7497C" w:rsidP="0055698B">
      <w:pPr>
        <w:spacing w:after="0"/>
      </w:pPr>
      <w:r>
        <w:t>•Bilişim araçlarının amaçları dışında kullanılmaması için öğrencilere yönelik bilinçlendirme faaliyetlerinin yapılması ve bu konuda gerekli tedbirlerin alınması,</w:t>
      </w:r>
    </w:p>
    <w:p w:rsidR="00D7497C" w:rsidRDefault="00D7497C" w:rsidP="0055698B">
      <w:pPr>
        <w:spacing w:after="0"/>
      </w:pPr>
      <w:r>
        <w:t>Ayrıca, yukarıda belirtilen hususlara ilişkin ekte bir örneği gönderilen formun okul/kurum yöneticileri tarafından doldurularak millî eğitim müdürlüklerine gönderilmesi ve millî eğitim müdürlüklerince de bu konuda takip ve kontrollerin yapılması gerekmektedir.</w:t>
      </w:r>
    </w:p>
    <w:p w:rsidR="00D7497C" w:rsidRDefault="00D7497C" w:rsidP="0055698B">
      <w:pPr>
        <w:spacing w:after="0"/>
      </w:pPr>
      <w:proofErr w:type="gramStart"/>
      <w:r>
        <w:t>Çocuklarımızın insan haklarına saygılı, beden, zihin, ahlak, ruh ve duygu bakımından dengeli yetiştirilmesi, başarılarını olumsuz etkileyen unsurların ortadan kaldırılması ve zararlı alışkanlıklardan korunarak edebiyat, sanat, spor ve müzik gibi etkinliklere ilgileri doğrultusunda katılımlarının sağlanmasına yönelik çalışmaların iliniz genelinde herhangi bir aksaklığa meydan vermeyecek şekilde planlanması ve yürütülmesi için gerekli tedbirlerin alınması hususunda</w:t>
      </w:r>
      <w:proofErr w:type="gramEnd"/>
    </w:p>
    <w:p w:rsidR="00D7497C" w:rsidRDefault="00D7497C" w:rsidP="0055698B">
      <w:pPr>
        <w:spacing w:after="0"/>
      </w:pPr>
      <w:r>
        <w:t>Bilgilerinizi ve gereğini önemle rica ederim.</w:t>
      </w:r>
    </w:p>
    <w:p w:rsidR="00D7497C" w:rsidRDefault="00D7497C" w:rsidP="0055698B">
      <w:pPr>
        <w:spacing w:after="0"/>
        <w:ind w:left="7788"/>
      </w:pPr>
      <w:r>
        <w:t>Nabi AVCI</w:t>
      </w:r>
    </w:p>
    <w:p w:rsidR="00D7497C" w:rsidRDefault="00D7497C" w:rsidP="0055698B">
      <w:pPr>
        <w:spacing w:after="0"/>
        <w:ind w:left="7788"/>
      </w:pPr>
      <w:r>
        <w:t>Bakan</w:t>
      </w:r>
    </w:p>
    <w:p w:rsidR="00D7497C" w:rsidRDefault="00D7497C" w:rsidP="0055698B">
      <w:pPr>
        <w:spacing w:after="0"/>
      </w:pPr>
    </w:p>
    <w:p w:rsidR="00D7497C" w:rsidRDefault="00D7497C" w:rsidP="0055698B">
      <w:pPr>
        <w:spacing w:after="0"/>
      </w:pPr>
    </w:p>
    <w:p w:rsidR="00D7497C" w:rsidRDefault="00D7497C" w:rsidP="0055698B">
      <w:pPr>
        <w:spacing w:after="0"/>
      </w:pPr>
      <w:r>
        <w:t>Ek: Kontrol Listesi</w:t>
      </w:r>
    </w:p>
    <w:p w:rsidR="00D7497C" w:rsidRDefault="00D7497C" w:rsidP="0055698B">
      <w:pPr>
        <w:spacing w:after="0"/>
      </w:pPr>
    </w:p>
    <w:p w:rsidR="00D7497C" w:rsidRDefault="00D7497C" w:rsidP="0055698B">
      <w:pPr>
        <w:spacing w:after="0"/>
      </w:pPr>
    </w:p>
    <w:p w:rsidR="00D7497C" w:rsidRDefault="00D7497C" w:rsidP="0055698B">
      <w:pPr>
        <w:spacing w:after="0"/>
      </w:pPr>
      <w:proofErr w:type="gramStart"/>
      <w:r>
        <w:t>Dağıtım :</w:t>
      </w:r>
      <w:proofErr w:type="gramEnd"/>
    </w:p>
    <w:p w:rsidR="00D7497C" w:rsidRDefault="00D7497C" w:rsidP="0055698B">
      <w:pPr>
        <w:spacing w:after="0"/>
      </w:pPr>
      <w:r>
        <w:t>Gereği</w:t>
      </w:r>
      <w:r>
        <w:tab/>
        <w:t>Bilgi:</w:t>
      </w:r>
    </w:p>
    <w:p w:rsidR="00D7497C" w:rsidRDefault="00D7497C" w:rsidP="0055698B">
      <w:pPr>
        <w:spacing w:after="0"/>
      </w:pPr>
      <w:r>
        <w:t>B Planı</w:t>
      </w:r>
      <w:r>
        <w:tab/>
        <w:t>A Planı</w:t>
      </w:r>
    </w:p>
    <w:p w:rsidR="00D7497C" w:rsidRDefault="00D7497C" w:rsidP="0055698B">
      <w:pPr>
        <w:spacing w:after="0"/>
      </w:pPr>
      <w:r>
        <w:t>İçişleri Bakanlığına</w:t>
      </w:r>
    </w:p>
    <w:p w:rsidR="00D7497C" w:rsidRDefault="00D7497C" w:rsidP="0055698B">
      <w:pPr>
        <w:spacing w:after="0"/>
      </w:pPr>
      <w:r>
        <w:t>(Emniyet Genel Müdürlüğü)</w:t>
      </w:r>
    </w:p>
    <w:p w:rsidR="00D7497C" w:rsidRDefault="00D7497C" w:rsidP="0055698B">
      <w:pPr>
        <w:spacing w:after="0"/>
      </w:pPr>
    </w:p>
    <w:p w:rsidR="00D7497C" w:rsidRDefault="00D7497C" w:rsidP="0055698B">
      <w:pPr>
        <w:spacing w:after="0"/>
      </w:pPr>
      <w:bookmarkStart w:id="0" w:name="_GoBack"/>
      <w:bookmarkEnd w:id="0"/>
    </w:p>
    <w:p w:rsidR="00052BDF" w:rsidRDefault="00052BDF"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tbl>
      <w:tblPr>
        <w:tblStyle w:val="TabloKlavuzu"/>
        <w:tblW w:w="0" w:type="auto"/>
        <w:jc w:val="center"/>
        <w:tblInd w:w="-2782" w:type="dxa"/>
        <w:tblLook w:val="04A0"/>
      </w:tblPr>
      <w:tblGrid>
        <w:gridCol w:w="9553"/>
      </w:tblGrid>
      <w:tr w:rsidR="00D7497C" w:rsidRPr="00A96F9B" w:rsidTr="00D11B98">
        <w:trPr>
          <w:jc w:val="center"/>
        </w:trPr>
        <w:tc>
          <w:tcPr>
            <w:tcW w:w="9553" w:type="dxa"/>
            <w:vAlign w:val="center"/>
          </w:tcPr>
          <w:p w:rsidR="00D7497C" w:rsidRPr="00A96F9B" w:rsidRDefault="00F27ECE" w:rsidP="0055698B">
            <w:pPr>
              <w:jc w:val="center"/>
              <w:rPr>
                <w:rFonts w:ascii="Times New Roman" w:hAnsi="Times New Roman" w:cs="Times New Roman"/>
                <w:b/>
                <w:sz w:val="24"/>
                <w:szCs w:val="24"/>
              </w:rPr>
            </w:pPr>
            <w:r>
              <w:rPr>
                <w:rFonts w:ascii="Times New Roman" w:hAnsi="Times New Roman" w:cs="Times New Roman"/>
                <w:b/>
                <w:noProof/>
                <w:sz w:val="24"/>
                <w:szCs w:val="24"/>
                <w:lang w:eastAsia="tr-TR"/>
              </w:rPr>
              <w:pict>
                <v:shapetype id="_x0000_t202" coordsize="21600,21600" o:spt="202" path="m,l,21600r21600,l21600,xe">
                  <v:stroke joinstyle="miter"/>
                  <v:path gradientshapeok="t" o:connecttype="rect"/>
                </v:shapetype>
                <v:shape id="Metin Kutusu 1" o:spid="_x0000_s1026" type="#_x0000_t202" style="position:absolute;left:0;text-align:left;margin-left:77.1pt;margin-top:-33.15pt;width:500.6pt;height:21.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" fillcolor="white [3201]" strokeweight=".5pt">
                  <v:textbox>
                    <w:txbxContent>
                      <w:p w:rsidR="00D7497C" w:rsidRPr="00A96F9B" w:rsidRDefault="00D7497C" w:rsidP="00D7497C">
                        <w:pPr>
                          <w:jc w:val="center"/>
                          <w:rPr>
                            <w:b/>
                            <w:sz w:val="24"/>
                            <w:szCs w:val="24"/>
                          </w:rPr>
                        </w:pPr>
                        <w:r w:rsidRPr="00A96F9B">
                          <w:rPr>
                            <w:b/>
                            <w:sz w:val="24"/>
                            <w:szCs w:val="24"/>
                          </w:rPr>
                          <w:t>OKUL/KURUMCA YAPILACAK İŞ VE İŞLEMLER LİSTESİ</w:t>
                        </w:r>
                      </w:p>
                    </w:txbxContent>
                  </v:textbox>
                </v:shape>
              </w:pict>
            </w:r>
            <w:r w:rsidR="00D7497C" w:rsidRPr="00A96F9B">
              <w:rPr>
                <w:rFonts w:ascii="Times New Roman" w:hAnsi="Times New Roman" w:cs="Times New Roman"/>
                <w:b/>
                <w:sz w:val="24"/>
                <w:szCs w:val="24"/>
              </w:rPr>
              <w:t>YAPILACAK İŞ VE İŞLEMLER LİSTESİ</w:t>
            </w:r>
          </w:p>
        </w:tc>
      </w:tr>
      <w:tr w:rsidR="00D7497C" w:rsidRPr="006E563E" w:rsidTr="00D11B98">
        <w:trPr>
          <w:jc w:val="center"/>
        </w:trPr>
        <w:tc>
          <w:tcPr>
            <w:tcW w:w="9553" w:type="dxa"/>
          </w:tcPr>
          <w:p w:rsidR="00D7497C" w:rsidRPr="006E563E" w:rsidRDefault="00D7497C" w:rsidP="0055698B">
            <w:pPr>
              <w:jc w:val="both"/>
              <w:rPr>
                <w:rFonts w:ascii="Times New Roman" w:hAnsi="Times New Roman"/>
                <w:sz w:val="24"/>
                <w:szCs w:val="24"/>
              </w:rPr>
            </w:pPr>
            <w:r w:rsidRPr="006E563E">
              <w:rPr>
                <w:rFonts w:ascii="Times New Roman" w:hAnsi="Times New Roman"/>
                <w:sz w:val="24"/>
                <w:szCs w:val="24"/>
              </w:rPr>
              <w:t xml:space="preserve">Yönetici ve öğretmenlerin okul giriş çıkış saatleri ile nöbet hizmetlerinde azami </w:t>
            </w:r>
            <w:r>
              <w:rPr>
                <w:rFonts w:ascii="Times New Roman" w:hAnsi="Times New Roman"/>
                <w:sz w:val="24"/>
                <w:szCs w:val="24"/>
              </w:rPr>
              <w:t>derecede hassasiyet göstermesi.</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proofErr w:type="gramStart"/>
            <w:r w:rsidRPr="006E563E">
              <w:rPr>
                <w:rFonts w:ascii="Times New Roman" w:hAnsi="Times New Roman"/>
                <w:sz w:val="24"/>
                <w:szCs w:val="24"/>
              </w:rPr>
              <w:t xml:space="preserve">Okullarımızda her türlü güvenlik önleminin alınarak okul içerisinde yabancı şahısların dolaşmasına müsaade edilmemesi; okul bina, eklenti ve çevresinde şüpheli kişi, paket ve benzerlerine karşı dikkatli olunması; tüm yönetici, öğretmen, öğrenci, veli, okul aile birliği yöneticisi, okul personeli, kantin çalışanı, okul servis görevlilerinin uyarılarak bu konularda daha hassas ve duyarlı olmaları hususunda gerekli tedbirlerin </w:t>
            </w:r>
            <w:r>
              <w:rPr>
                <w:rFonts w:ascii="Times New Roman" w:hAnsi="Times New Roman"/>
                <w:sz w:val="24"/>
                <w:szCs w:val="24"/>
              </w:rPr>
              <w:t>alınması.</w:t>
            </w:r>
            <w:proofErr w:type="gramEnd"/>
          </w:p>
        </w:tc>
      </w:tr>
      <w:tr w:rsidR="00D7497C" w:rsidRPr="006E563E" w:rsidTr="00D11B98">
        <w:trPr>
          <w:jc w:val="center"/>
        </w:trPr>
        <w:tc>
          <w:tcPr>
            <w:tcW w:w="9553" w:type="dxa"/>
          </w:tcPr>
          <w:p w:rsidR="00D7497C" w:rsidRPr="006E563E" w:rsidRDefault="00D7497C" w:rsidP="0055698B">
            <w:pPr>
              <w:jc w:val="both"/>
              <w:rPr>
                <w:rFonts w:ascii="Times New Roman" w:hAnsi="Times New Roman"/>
                <w:sz w:val="24"/>
                <w:szCs w:val="24"/>
              </w:rPr>
            </w:pPr>
            <w:r w:rsidRPr="006E563E">
              <w:rPr>
                <w:rFonts w:ascii="Times New Roman" w:hAnsi="Times New Roman"/>
                <w:sz w:val="24"/>
                <w:szCs w:val="24"/>
              </w:rPr>
              <w:t>Hizmet alımı yoluyla çalıştırılan personel ile okul servis araçları ve kantinlerde çalışan personelin sabıka kaydı, sağlık raporu, adres, iletişim bilgilerinin sağlıklı tutulması, güncellenmesi ve takibi konularında gerekli tedbirlerin alınması.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bCs/>
                <w:sz w:val="24"/>
                <w:szCs w:val="24"/>
              </w:rPr>
              <w:t>Taşımalı eğitim</w:t>
            </w:r>
            <w:r w:rsidRPr="006E563E">
              <w:rPr>
                <w:rFonts w:ascii="Times New Roman" w:hAnsi="Times New Roman"/>
                <w:sz w:val="24"/>
                <w:szCs w:val="24"/>
              </w:rPr>
              <w:t xml:space="preserve"> kapsamındaki öğrencilerimizin ulaşım, yemek ve diğer hizmetlerinin sağlanmasında herhangi bir sorun yaşanmaması iç</w:t>
            </w:r>
            <w:r>
              <w:rPr>
                <w:rFonts w:ascii="Times New Roman" w:hAnsi="Times New Roman"/>
                <w:sz w:val="24"/>
                <w:szCs w:val="24"/>
              </w:rPr>
              <w:t>in gerekli tedbirlerin alınması.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sz w:val="24"/>
                <w:szCs w:val="24"/>
              </w:rPr>
              <w:t>Okul bahçelerinde bulunan her türlü oyun, spor araç ve gereçlerinin (basketbol potaları, futbol ve hentbol kale direkleri, voleybol direkleri) tehlike arz etmeyecek şekilde montajı, onarımı ile sürekli kontrolünün</w:t>
            </w:r>
            <w:r>
              <w:rPr>
                <w:rFonts w:ascii="Times New Roman" w:hAnsi="Times New Roman"/>
                <w:sz w:val="24"/>
                <w:szCs w:val="24"/>
              </w:rPr>
              <w:t xml:space="preserve"> yapılması.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sz w:val="24"/>
                <w:szCs w:val="24"/>
              </w:rPr>
              <w:t>Okullardaki fosseptik çukuru, rögar, rögar kapakları, ihata duvarları, korkuluklar ve muhafaza altına alınan ya da alınması gereken yer ve alanlardaki kapak, kapı, duvar vb. her türlü korunak, materyal, araç-gereç ve malzemenin kullanım amacı ve standartlarına uygun nitelikte olup olmadığı kontrol edilerek gerekli tedbirlerin alınması</w:t>
            </w:r>
            <w:r>
              <w:rPr>
                <w:rFonts w:ascii="Times New Roman" w:hAnsi="Times New Roman"/>
                <w:sz w:val="24"/>
                <w:szCs w:val="24"/>
              </w:rPr>
              <w:t>.</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b/>
                <w:bCs/>
                <w:sz w:val="24"/>
                <w:szCs w:val="24"/>
              </w:rPr>
            </w:pPr>
            <w:r w:rsidRPr="006E563E">
              <w:rPr>
                <w:rFonts w:ascii="Times New Roman" w:hAnsi="Times New Roman"/>
                <w:sz w:val="24"/>
                <w:szCs w:val="24"/>
              </w:rPr>
              <w:t>Sınıf, koridor, laboratuvar, atölye, kütüphane, kantin ve merdiven boşlukları başta olmak üzere okul içerisindeki tüm birimlerde bulunan pano, dolap levha, camlı-camsız her türlü çerçeve, pencere sistemi, merdiven korkuluğu ve benzeri eşyanın sabitlenmesi ve</w:t>
            </w:r>
            <w:r>
              <w:rPr>
                <w:rFonts w:ascii="Times New Roman" w:hAnsi="Times New Roman"/>
                <w:sz w:val="24"/>
                <w:szCs w:val="24"/>
              </w:rPr>
              <w:t xml:space="preserve"> gerekli kontrollerin yapılması.</w:t>
            </w:r>
          </w:p>
        </w:tc>
      </w:tr>
      <w:tr w:rsidR="00D7497C" w:rsidRPr="006E563E" w:rsidTr="00D11B98">
        <w:trPr>
          <w:jc w:val="center"/>
        </w:trPr>
        <w:tc>
          <w:tcPr>
            <w:tcW w:w="9553" w:type="dxa"/>
          </w:tcPr>
          <w:p w:rsidR="00D7497C" w:rsidRPr="006E563E" w:rsidRDefault="00D7497C" w:rsidP="0055698B">
            <w:pPr>
              <w:jc w:val="both"/>
              <w:rPr>
                <w:rFonts w:ascii="Times New Roman" w:hAnsi="Times New Roman"/>
                <w:sz w:val="24"/>
                <w:szCs w:val="24"/>
              </w:rPr>
            </w:pPr>
            <w:r w:rsidRPr="006E563E">
              <w:rPr>
                <w:rFonts w:ascii="Times New Roman" w:hAnsi="Times New Roman"/>
                <w:sz w:val="24"/>
                <w:szCs w:val="24"/>
              </w:rPr>
              <w:t>Periyodik bakım gerektiren (asansör, elektrik, su ve ısınma tesisatı) mekanik ve elektronik her türlü detaya ait iş ve işlemlerin sağlıklı yürütülmesi ve taki</w:t>
            </w:r>
            <w:r>
              <w:rPr>
                <w:rFonts w:ascii="Times New Roman" w:hAnsi="Times New Roman"/>
                <w:sz w:val="24"/>
                <w:szCs w:val="24"/>
              </w:rPr>
              <w:t>plerinin yapılması.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bCs/>
                <w:sz w:val="24"/>
                <w:szCs w:val="24"/>
              </w:rPr>
              <w:t>Sosyal, kültürel ve sportif amaçlı kullanılan kapalı/açık tüm alanlar</w:t>
            </w:r>
            <w:r w:rsidRPr="006E563E">
              <w:rPr>
                <w:rFonts w:ascii="Times New Roman" w:hAnsi="Times New Roman"/>
                <w:sz w:val="24"/>
                <w:szCs w:val="24"/>
              </w:rPr>
              <w:t xml:space="preserve"> ile odalarda kullanılan dolap, askılık ile diğer araç-gereç, malzeme ve her türlü demirbaşın; </w:t>
            </w:r>
            <w:proofErr w:type="spellStart"/>
            <w:r w:rsidRPr="006E563E">
              <w:rPr>
                <w:rFonts w:ascii="Times New Roman" w:hAnsi="Times New Roman"/>
                <w:sz w:val="24"/>
                <w:szCs w:val="24"/>
              </w:rPr>
              <w:t>wc'lerde</w:t>
            </w:r>
            <w:proofErr w:type="spellEnd"/>
            <w:r w:rsidRPr="006E563E">
              <w:rPr>
                <w:rFonts w:ascii="Times New Roman" w:hAnsi="Times New Roman"/>
                <w:sz w:val="24"/>
                <w:szCs w:val="24"/>
              </w:rPr>
              <w:t xml:space="preserve"> bulunan lavabo, ayna, her türlü zemin, duvar, tavan döşeme malzemesi, musluklar ve diğer aparatların standartlara uygunluğu, kontrolü, bakım ve onarımı</w:t>
            </w:r>
            <w:r>
              <w:rPr>
                <w:rFonts w:ascii="Times New Roman" w:hAnsi="Times New Roman"/>
                <w:sz w:val="24"/>
                <w:szCs w:val="24"/>
              </w:rPr>
              <w:t>nın sağlanması.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bCs/>
                <w:sz w:val="24"/>
                <w:szCs w:val="24"/>
              </w:rPr>
              <w:t xml:space="preserve">Okul çevresinde tehlike arz edebilecek </w:t>
            </w:r>
            <w:r w:rsidRPr="006E563E">
              <w:rPr>
                <w:rFonts w:ascii="Times New Roman" w:hAnsi="Times New Roman"/>
                <w:sz w:val="24"/>
                <w:szCs w:val="24"/>
              </w:rPr>
              <w:t>yapı, inşaat alanı, fosseptik çukuru, rögar, yol, kazı çalışmaları ve benzeri durumlara karşı yönetici, öğretmen, öğrenci, veli ve personelin bilgilendirilmesi; ilgili kurum ve kuruluşlar ile işbirliği içerisinde gerekli güvenlik tedbirlerinin</w:t>
            </w:r>
            <w:r>
              <w:rPr>
                <w:rFonts w:ascii="Times New Roman" w:hAnsi="Times New Roman"/>
                <w:sz w:val="24"/>
                <w:szCs w:val="24"/>
              </w:rPr>
              <w:t xml:space="preserve"> alınması.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bCs/>
                <w:sz w:val="24"/>
                <w:szCs w:val="24"/>
              </w:rPr>
              <w:t>Sivil savunma ve yangın talimatları</w:t>
            </w:r>
            <w:r w:rsidRPr="006E563E">
              <w:rPr>
                <w:rFonts w:ascii="Times New Roman" w:hAnsi="Times New Roman"/>
                <w:sz w:val="24"/>
                <w:szCs w:val="24"/>
              </w:rPr>
              <w:t xml:space="preserve"> çerçevesinde gerekli iş, işlem, denetim ve takibin </w:t>
            </w:r>
            <w:r>
              <w:rPr>
                <w:rFonts w:ascii="Times New Roman" w:hAnsi="Times New Roman"/>
                <w:sz w:val="24"/>
                <w:szCs w:val="24"/>
              </w:rPr>
              <w:t>yapılması.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sz w:val="24"/>
                <w:szCs w:val="24"/>
              </w:rPr>
              <w:t xml:space="preserve">Okul binası ile demirbaşların (hırsızlık, yangın, sel, su baskını, doğal afet …) </w:t>
            </w:r>
            <w:r w:rsidRPr="006E563E">
              <w:rPr>
                <w:rFonts w:ascii="Times New Roman" w:hAnsi="Times New Roman"/>
                <w:bCs/>
                <w:sz w:val="24"/>
                <w:szCs w:val="24"/>
              </w:rPr>
              <w:t>sigorta</w:t>
            </w:r>
            <w:r w:rsidRPr="006E563E">
              <w:rPr>
                <w:rFonts w:ascii="Times New Roman" w:hAnsi="Times New Roman"/>
                <w:sz w:val="24"/>
                <w:szCs w:val="24"/>
              </w:rPr>
              <w:t xml:space="preserve"> yaptırılması, </w:t>
            </w:r>
            <w:r w:rsidRPr="006E563E">
              <w:rPr>
                <w:rFonts w:ascii="Times New Roman" w:hAnsi="Times New Roman"/>
                <w:bCs/>
                <w:sz w:val="24"/>
                <w:szCs w:val="24"/>
              </w:rPr>
              <w:t xml:space="preserve">alarm ve kamera sistemlerinin </w:t>
            </w:r>
            <w:r w:rsidRPr="006E563E">
              <w:rPr>
                <w:rFonts w:ascii="Times New Roman" w:hAnsi="Times New Roman"/>
                <w:sz w:val="24"/>
                <w:szCs w:val="24"/>
              </w:rPr>
              <w:t xml:space="preserve">kurulması, emniyet ve jandarma ile irtibat halinde olunarak </w:t>
            </w:r>
            <w:r>
              <w:rPr>
                <w:rFonts w:ascii="Times New Roman" w:hAnsi="Times New Roman"/>
                <w:sz w:val="24"/>
                <w:szCs w:val="24"/>
              </w:rPr>
              <w:t>her türlü tedbirin alınması.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bCs/>
                <w:sz w:val="24"/>
                <w:szCs w:val="24"/>
              </w:rPr>
              <w:t>Yatılı okullarda</w:t>
            </w:r>
            <w:r w:rsidRPr="006E563E">
              <w:rPr>
                <w:rFonts w:ascii="Times New Roman" w:hAnsi="Times New Roman"/>
                <w:sz w:val="24"/>
                <w:szCs w:val="24"/>
              </w:rPr>
              <w:t xml:space="preserve">öğrencilerin barınma, beslenme, hijyen ve güvenliği ile ilgili her </w:t>
            </w:r>
            <w:r>
              <w:rPr>
                <w:rFonts w:ascii="Times New Roman" w:hAnsi="Times New Roman"/>
                <w:sz w:val="24"/>
                <w:szCs w:val="24"/>
              </w:rPr>
              <w:t>türlü tedbirin alınması.</w:t>
            </w:r>
          </w:p>
        </w:tc>
      </w:tr>
      <w:tr w:rsidR="00D7497C" w:rsidRPr="00A96F9B" w:rsidTr="00D11B98">
        <w:trPr>
          <w:jc w:val="center"/>
        </w:trPr>
        <w:tc>
          <w:tcPr>
            <w:tcW w:w="9553" w:type="dxa"/>
          </w:tcPr>
          <w:p w:rsidR="00D7497C" w:rsidRPr="00A96F9B" w:rsidRDefault="00D7497C" w:rsidP="0055698B">
            <w:pPr>
              <w:jc w:val="both"/>
              <w:rPr>
                <w:rFonts w:ascii="Times New Roman" w:hAnsi="Times New Roman"/>
                <w:sz w:val="24"/>
                <w:szCs w:val="24"/>
              </w:rPr>
            </w:pPr>
            <w:r w:rsidRPr="006E563E">
              <w:rPr>
                <w:rFonts w:ascii="Times New Roman" w:hAnsi="Times New Roman"/>
                <w:sz w:val="24"/>
                <w:szCs w:val="24"/>
              </w:rPr>
              <w:t>Bilişim araçlarının amaçları dışında kullanılmaması için öğrencilere yönelik bilinçlendirme faaliyetlerinin yapılması ve bu konuda gerekli tedbirlerin alınmas</w:t>
            </w:r>
            <w:r>
              <w:rPr>
                <w:rFonts w:ascii="Times New Roman" w:hAnsi="Times New Roman"/>
                <w:sz w:val="24"/>
                <w:szCs w:val="24"/>
              </w:rPr>
              <w:t>ı.</w:t>
            </w:r>
          </w:p>
        </w:tc>
      </w:tr>
    </w:tbl>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p w:rsidR="00D7497C" w:rsidRDefault="00D7497C" w:rsidP="0055698B">
      <w:pPr>
        <w:spacing w:after="0"/>
      </w:pPr>
    </w:p>
    <w:sectPr w:rsidR="00D7497C" w:rsidSect="00F27E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497C"/>
    <w:rsid w:val="000121A3"/>
    <w:rsid w:val="00052BDF"/>
    <w:rsid w:val="0055698B"/>
    <w:rsid w:val="00AC04CC"/>
    <w:rsid w:val="00D7497C"/>
    <w:rsid w:val="00F27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4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6703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SARIBOĞA</dc:creator>
  <cp:lastModifiedBy>SMMM</cp:lastModifiedBy>
  <cp:revision>3</cp:revision>
  <dcterms:created xsi:type="dcterms:W3CDTF">2015-09-21T13:46:00Z</dcterms:created>
  <dcterms:modified xsi:type="dcterms:W3CDTF">2015-09-21T13:47:00Z</dcterms:modified>
</cp:coreProperties>
</file>