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FB" w:rsidRDefault="00216A07" w:rsidP="000341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4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EK-1 </w:t>
      </w:r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Ek:RG</w:t>
      </w:r>
      <w:proofErr w:type="gramEnd"/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-1/10/2021-31615) </w:t>
      </w:r>
    </w:p>
    <w:p w:rsidR="000341FB" w:rsidRDefault="000341FB" w:rsidP="000341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Acil Durum Planı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2"/>
        <w:gridCol w:w="1373"/>
        <w:gridCol w:w="942"/>
        <w:gridCol w:w="502"/>
        <w:gridCol w:w="1926"/>
        <w:gridCol w:w="581"/>
        <w:gridCol w:w="616"/>
        <w:gridCol w:w="1040"/>
        <w:gridCol w:w="1250"/>
      </w:tblGrid>
      <w:tr w:rsidR="000341FB" w:rsidTr="00AA282D">
        <w:tc>
          <w:tcPr>
            <w:tcW w:w="3147" w:type="dxa"/>
            <w:gridSpan w:val="3"/>
          </w:tcPr>
          <w:p w:rsidR="000341FB" w:rsidRPr="00F4279A" w:rsidRDefault="000341FB" w:rsidP="00AA282D">
            <w:pPr>
              <w:pStyle w:val="stbilgi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Hazırlayanın </w:t>
            </w:r>
          </w:p>
          <w:p w:rsidR="000341FB" w:rsidRPr="00F4279A" w:rsidRDefault="000341FB" w:rsidP="00AA282D">
            <w:pPr>
              <w:pStyle w:val="stbilgi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nvanı:  </w:t>
            </w:r>
          </w:p>
        </w:tc>
        <w:tc>
          <w:tcPr>
            <w:tcW w:w="3009" w:type="dxa"/>
            <w:gridSpan w:val="3"/>
            <w:vAlign w:val="center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ACİL DURUM PLANI</w:t>
            </w:r>
          </w:p>
        </w:tc>
        <w:tc>
          <w:tcPr>
            <w:tcW w:w="2906" w:type="dxa"/>
            <w:gridSpan w:val="3"/>
          </w:tcPr>
          <w:p w:rsidR="000341FB" w:rsidRPr="00F4279A" w:rsidRDefault="000341FB" w:rsidP="00AA282D">
            <w:pPr>
              <w:pStyle w:val="stbilgi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Hazırlanma Tarihi:</w:t>
            </w:r>
          </w:p>
          <w:p w:rsidR="000341FB" w:rsidRPr="00F4279A" w:rsidRDefault="000341FB" w:rsidP="00AA282D">
            <w:pPr>
              <w:pStyle w:val="stbilgi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Geçerlilik Tarihi:</w:t>
            </w:r>
          </w:p>
          <w:p w:rsidR="000341FB" w:rsidRPr="00F4279A" w:rsidRDefault="000341FB" w:rsidP="00AA282D">
            <w:pPr>
              <w:pStyle w:val="stbilgi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</w:t>
            </w:r>
            <w:proofErr w:type="spellEnd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No: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</w:t>
            </w:r>
            <w:proofErr w:type="spellEnd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Tarihi:</w:t>
            </w:r>
          </w:p>
        </w:tc>
      </w:tr>
      <w:tr w:rsidR="000341FB" w:rsidTr="00AA282D">
        <w:tc>
          <w:tcPr>
            <w:tcW w:w="9062" w:type="dxa"/>
            <w:gridSpan w:val="9"/>
          </w:tcPr>
          <w:p w:rsidR="000341FB" w:rsidRPr="003D5CE3" w:rsidRDefault="000341FB" w:rsidP="000341FB">
            <w:pPr>
              <w:pStyle w:val="ListeParagraf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İŞYERİ BİLGİLERİ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İŞYERİ ADI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/UNVANI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ADRES: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İLETİŞİM: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İŞVERENİN ADI SOYADI/U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NVANI: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TEHLİKE SINIFI: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ÇALIŞAN SAYISI: </w:t>
            </w:r>
          </w:p>
          <w:p w:rsidR="000341FB" w:rsidRPr="005D3337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c>
          <w:tcPr>
            <w:tcW w:w="9062" w:type="dxa"/>
            <w:gridSpan w:val="9"/>
          </w:tcPr>
          <w:p w:rsidR="000341FB" w:rsidRPr="00954CBC" w:rsidRDefault="000341FB" w:rsidP="000341FB">
            <w:pPr>
              <w:pStyle w:val="ListeParagraf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C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İŞYERİ İÇİN BELİRLENEN ACİL DURUMLAR</w:t>
            </w:r>
            <w:r w:rsidRPr="0095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ACİL DURUM 1: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ACİL DURUM 2: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ACİL DURUM 3: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FB" w:rsidTr="00AA282D">
        <w:tc>
          <w:tcPr>
            <w:tcW w:w="9062" w:type="dxa"/>
            <w:gridSpan w:val="9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TOPLANMA YERİ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 bölümde, işyerinde toplanma yerini işaret eden kroki yer alacaktır)</w:t>
            </w:r>
          </w:p>
        </w:tc>
      </w:tr>
      <w:tr w:rsidR="000341FB" w:rsidTr="00AA282D">
        <w:tc>
          <w:tcPr>
            <w:tcW w:w="9062" w:type="dxa"/>
            <w:gridSpan w:val="9"/>
          </w:tcPr>
          <w:p w:rsidR="000341FB" w:rsidRPr="005D3337" w:rsidRDefault="000341FB" w:rsidP="00AA282D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İŞYERİNİ DIŞARIDAN ETKİLEYEBİLECEK İŞYERLERİ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(Bu bölümde, işyerinin acil durumlar açısından etkilenebileceği işyerleri hakkında, asgari olarak, işyerinin unvanı, faaliyet konusu ve ne tür bir etkiye neden olabileceğine ilişkin bilgiler yer alacaktır.)</w:t>
            </w:r>
          </w:p>
        </w:tc>
      </w:tr>
      <w:tr w:rsidR="000341FB" w:rsidTr="00AA282D">
        <w:tc>
          <w:tcPr>
            <w:tcW w:w="9062" w:type="dxa"/>
            <w:gridSpan w:val="9"/>
          </w:tcPr>
          <w:p w:rsidR="000341FB" w:rsidRPr="00013FEE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ÖNLEYİCİ VE SINIRLANDIRICI TEDBİRLER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 bölümde işyeri için belirlenen “her acil durum için” acil durumun olumsuz etkilerini önleyici ve sınırlandırıcı tedbirler yer alacaktır.)</w:t>
            </w:r>
          </w:p>
        </w:tc>
      </w:tr>
      <w:tr w:rsidR="000341FB" w:rsidTr="00AA282D">
        <w:tc>
          <w:tcPr>
            <w:tcW w:w="3147" w:type="dxa"/>
            <w:gridSpan w:val="3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BELİRLENEN ACİL DURUM</w:t>
            </w:r>
          </w:p>
        </w:tc>
        <w:tc>
          <w:tcPr>
            <w:tcW w:w="5915" w:type="dxa"/>
            <w:gridSpan w:val="6"/>
            <w:vAlign w:val="center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ÖNLEYİCİ VE SINIRLANDIRICI TEDBİRLER</w:t>
            </w:r>
          </w:p>
        </w:tc>
      </w:tr>
      <w:tr w:rsidR="000341FB" w:rsidTr="00AA282D">
        <w:trPr>
          <w:trHeight w:val="567"/>
        </w:trPr>
        <w:tc>
          <w:tcPr>
            <w:tcW w:w="3147" w:type="dxa"/>
            <w:gridSpan w:val="3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Acil durum 1</w:t>
            </w:r>
          </w:p>
        </w:tc>
        <w:tc>
          <w:tcPr>
            <w:tcW w:w="5915" w:type="dxa"/>
            <w:gridSpan w:val="6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FB" w:rsidTr="00AA282D">
        <w:trPr>
          <w:trHeight w:val="567"/>
        </w:trPr>
        <w:tc>
          <w:tcPr>
            <w:tcW w:w="3147" w:type="dxa"/>
            <w:gridSpan w:val="3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Acil durum 2</w:t>
            </w:r>
          </w:p>
        </w:tc>
        <w:tc>
          <w:tcPr>
            <w:tcW w:w="5915" w:type="dxa"/>
            <w:gridSpan w:val="6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FB" w:rsidTr="00AA282D">
        <w:trPr>
          <w:trHeight w:val="567"/>
        </w:trPr>
        <w:tc>
          <w:tcPr>
            <w:tcW w:w="3147" w:type="dxa"/>
            <w:gridSpan w:val="3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Acil durum 3</w:t>
            </w:r>
          </w:p>
        </w:tc>
        <w:tc>
          <w:tcPr>
            <w:tcW w:w="5915" w:type="dxa"/>
            <w:gridSpan w:val="6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FB" w:rsidTr="00AA282D">
        <w:trPr>
          <w:trHeight w:val="567"/>
        </w:trPr>
        <w:tc>
          <w:tcPr>
            <w:tcW w:w="3147" w:type="dxa"/>
            <w:gridSpan w:val="3"/>
            <w:vAlign w:val="center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6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FB" w:rsidTr="00AA282D">
        <w:tc>
          <w:tcPr>
            <w:tcW w:w="9062" w:type="dxa"/>
            <w:gridSpan w:val="9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MÜDAHALE YÖNTEMLERİ </w:t>
            </w:r>
            <w:proofErr w:type="gramStart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 bölümde, işyeri için belirlenen “her acil durum” için müdahale yöntemleri belirlenecektir. Müdahale yöntemleri, akış şeması veya maddeler halinde sıralanan prosedürler şeklinde oluşturulabilir.</w:t>
            </w:r>
            <w:proofErr w:type="gramStart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0341FB" w:rsidTr="00AA282D">
        <w:tc>
          <w:tcPr>
            <w:tcW w:w="9062" w:type="dxa"/>
            <w:gridSpan w:val="9"/>
          </w:tcPr>
          <w:p w:rsidR="000341FB" w:rsidRPr="00F4279A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 TAHLİYE PLANLARI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 bölümde, işyerinin “her bölümü” için hazırlanan tahliye planları yer alacaktır. Tahliye planlarında asgari olarak;</w:t>
            </w:r>
          </w:p>
          <w:p w:rsidR="000341FB" w:rsidRPr="00F4279A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yangın söndürme amaçlı kullanılacaklar da dâhil olmak üzere acil durum </w:t>
            </w:r>
            <w:proofErr w:type="gramStart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ekipmanlarının</w:t>
            </w:r>
            <w:proofErr w:type="gramEnd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bulunduğu yerler, </w:t>
            </w:r>
          </w:p>
          <w:p w:rsidR="000341FB" w:rsidRPr="00F4279A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ilk yardım malzemelerinin bulunduğu yerler, </w:t>
            </w:r>
          </w:p>
          <w:p w:rsidR="000341FB" w:rsidRPr="00F4279A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-kaçış yolları, toplanma yerleri ve -bulunması halinde- uyarı sistemlerinin de yer aldığı kroki, </w:t>
            </w:r>
          </w:p>
          <w:p w:rsidR="000341FB" w:rsidRPr="00F4279A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görevlendirilen </w:t>
            </w:r>
            <w:r w:rsidRPr="00AA15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destek elemanları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nın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ve varsa yedeklerinin adı, soyadı, unvanı, sorumluluk alanı ve iletişim bilgileri, </w:t>
            </w:r>
          </w:p>
          <w:p w:rsidR="000341FB" w:rsidRPr="00F4279A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acil durumlarla ilgili ulusal ve yerel kurum ve kuruluşların acil durum irtibat numaraları</w:t>
            </w: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both"/>
              <w:rPr>
                <w:rFonts w:ascii="Times New Roman" w:eastAsia="ヒラギノ明朝 Pro W3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eastAsia="ヒラギノ明朝 Pro W3" w:hAnsi="Times New Roman" w:cs="Times New Roman"/>
                <w:i/>
                <w:color w:val="000000" w:themeColor="text1"/>
                <w:sz w:val="24"/>
                <w:szCs w:val="24"/>
              </w:rPr>
              <w:t xml:space="preserve">- işyerlerine ait özel risk </w:t>
            </w:r>
            <w:r w:rsidRPr="00B334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(kimyasal yayılım, parlama veya patlama tehlikesi ve benzeri</w:t>
            </w:r>
            <w:r>
              <w:rPr>
                <w:rFonts w:ascii="Times New Roman" w:eastAsia="ヒラギノ明朝 Pro W3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135316">
              <w:rPr>
                <w:rFonts w:ascii="Times New Roman" w:eastAsia="ヒラギノ明朝 Pro W3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eastAsia="ヒラギノ明朝 Pro W3" w:hAnsi="Times New Roman" w:cs="Times New Roman"/>
                <w:i/>
                <w:color w:val="000000" w:themeColor="text1"/>
                <w:sz w:val="24"/>
                <w:szCs w:val="24"/>
              </w:rPr>
              <w:t>barındıran bölümler,</w:t>
            </w: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both"/>
              <w:rPr>
                <w:rFonts w:ascii="Times New Roman" w:eastAsia="ヒラギノ明朝 Pro W3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eastAsia="ヒラギノ明朝 Pro W3" w:hAnsi="Times New Roman" w:cs="Times New Roman"/>
                <w:i/>
                <w:color w:val="000000" w:themeColor="text1"/>
                <w:sz w:val="24"/>
                <w:szCs w:val="24"/>
              </w:rPr>
              <w:t>- elektrik ve gaz akışının kesim noktaları ve vanaları.</w:t>
            </w:r>
          </w:p>
          <w:p w:rsidR="000341FB" w:rsidRPr="00F4279A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bulunmalıdır</w:t>
            </w:r>
            <w:proofErr w:type="gramEnd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0341FB" w:rsidRPr="00B3345E" w:rsidRDefault="000341FB" w:rsidP="00AA282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4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Acil durum planı kapsamında hazırlanan tahliye planları, işyeri bina ve eklentilerinin giriş ve çıkışları ile katlarda, çalışanların görüş seviyesine uygun yükseklikte ve görünür bir şekilde asılır.</w:t>
            </w:r>
            <w:proofErr w:type="gramStart"/>
            <w:r w:rsidRPr="00B334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0341FB" w:rsidRPr="00013FEE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c>
          <w:tcPr>
            <w:tcW w:w="9062" w:type="dxa"/>
            <w:gridSpan w:val="9"/>
          </w:tcPr>
          <w:p w:rsidR="000341FB" w:rsidRPr="00F4279A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ACİL DURUM EKİPLERİ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İşyerleri, acil durumlara müdahale ve acil durumlarla mücadele için söndürme ekibi, kurt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arma ekibi, koruma ekibi ve ilk 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yardım ekibi olmak üzere 4 ekip görevlendirmelidir. İşletmenin bulunduğu tehlike sınıfı ve çalışan sayısına göre ekiplerde görevlendireceği kişi sayıları farklılık gösterecektir. Görevlendirilecek çalışan sayıları ile ilgili açıklama tablosu aşağıda verilmiştir: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Söndürme, Kurtarma ve Koruma ekipleri için görevlendirilecek destek elemanı sayıları;</w:t>
            </w: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4251"/>
            </w:tblGrid>
            <w:tr w:rsidR="000341FB" w:rsidRPr="00F4279A" w:rsidTr="00AA282D">
              <w:trPr>
                <w:jc w:val="center"/>
              </w:trPr>
              <w:tc>
                <w:tcPr>
                  <w:tcW w:w="2400" w:type="dxa"/>
                  <w:vAlign w:val="center"/>
                </w:tcPr>
                <w:p w:rsidR="000341FB" w:rsidRPr="00F4279A" w:rsidRDefault="000341FB" w:rsidP="00AA28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F4279A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Tehlike Sınıfı</w:t>
                  </w:r>
                </w:p>
              </w:tc>
              <w:tc>
                <w:tcPr>
                  <w:tcW w:w="4251" w:type="dxa"/>
                  <w:vAlign w:val="center"/>
                </w:tcPr>
                <w:p w:rsidR="000341FB" w:rsidRPr="00F4279A" w:rsidRDefault="000341FB" w:rsidP="00AA28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F4279A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Çalışan Sayısı</w:t>
                  </w:r>
                </w:p>
              </w:tc>
            </w:tr>
            <w:tr w:rsidR="000341FB" w:rsidRPr="00F4279A" w:rsidTr="00AA282D">
              <w:trPr>
                <w:jc w:val="center"/>
              </w:trPr>
              <w:tc>
                <w:tcPr>
                  <w:tcW w:w="2400" w:type="dxa"/>
                  <w:vAlign w:val="center"/>
                </w:tcPr>
                <w:p w:rsidR="000341FB" w:rsidRPr="00F4279A" w:rsidRDefault="000341FB" w:rsidP="00AA28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4279A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Az tehlikeli</w:t>
                  </w:r>
                </w:p>
              </w:tc>
              <w:tc>
                <w:tcPr>
                  <w:tcW w:w="4251" w:type="dxa"/>
                  <w:vAlign w:val="center"/>
                </w:tcPr>
                <w:p w:rsidR="000341FB" w:rsidRPr="00F4279A" w:rsidRDefault="000341FB" w:rsidP="00AA28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4279A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Her 50 çalışana kadar 1’er kişi</w:t>
                  </w:r>
                </w:p>
              </w:tc>
            </w:tr>
            <w:tr w:rsidR="000341FB" w:rsidRPr="00F4279A" w:rsidTr="00AA282D">
              <w:trPr>
                <w:jc w:val="center"/>
              </w:trPr>
              <w:tc>
                <w:tcPr>
                  <w:tcW w:w="2400" w:type="dxa"/>
                  <w:vAlign w:val="center"/>
                </w:tcPr>
                <w:p w:rsidR="000341FB" w:rsidRPr="00F4279A" w:rsidRDefault="000341FB" w:rsidP="00AA28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4279A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Tehlikeli</w:t>
                  </w:r>
                </w:p>
              </w:tc>
              <w:tc>
                <w:tcPr>
                  <w:tcW w:w="4251" w:type="dxa"/>
                  <w:vAlign w:val="center"/>
                </w:tcPr>
                <w:p w:rsidR="000341FB" w:rsidRPr="00F4279A" w:rsidRDefault="000341FB" w:rsidP="00AA28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4279A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Her 40 çalışana kadar 1’er kişi</w:t>
                  </w:r>
                </w:p>
              </w:tc>
            </w:tr>
            <w:tr w:rsidR="000341FB" w:rsidRPr="00F4279A" w:rsidTr="00AA282D">
              <w:trPr>
                <w:jc w:val="center"/>
              </w:trPr>
              <w:tc>
                <w:tcPr>
                  <w:tcW w:w="2400" w:type="dxa"/>
                  <w:vAlign w:val="center"/>
                </w:tcPr>
                <w:p w:rsidR="000341FB" w:rsidRPr="00F4279A" w:rsidRDefault="000341FB" w:rsidP="00AA28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4279A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Çok tehlikeli</w:t>
                  </w:r>
                </w:p>
              </w:tc>
              <w:tc>
                <w:tcPr>
                  <w:tcW w:w="4251" w:type="dxa"/>
                  <w:vAlign w:val="center"/>
                </w:tcPr>
                <w:p w:rsidR="000341FB" w:rsidRPr="00F4279A" w:rsidRDefault="000341FB" w:rsidP="00AA28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4279A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Her 30 çalışana kadar 1’er kişi</w:t>
                  </w:r>
                </w:p>
              </w:tc>
            </w:tr>
          </w:tbl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10’dan az çalışanı olan işyerlerinin söndürme, kurtarma ve koruma ekiplerinin tamamı için en az 1 destek elemanı görevlendirmeleri yeterlidir. 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41FB" w:rsidRDefault="000341FB" w:rsidP="00AA28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İlk yardım ekibinde belirlenecek des</w:t>
            </w:r>
            <w:r w:rsidR="00BC5C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tek elemanı sayısı için 29/7/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2015 tarih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ve 29429 sayılı Resm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î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Gazete’de</w:t>
            </w:r>
            <w:proofErr w:type="spellEnd"/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yayımlana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İlkyardım Yönetmeliği dikkate alınır.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341FB" w:rsidRPr="00013FEE" w:rsidRDefault="000341FB" w:rsidP="00AA282D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0341FB" w:rsidTr="00AA282D">
        <w:trPr>
          <w:trHeight w:val="454"/>
        </w:trPr>
        <w:tc>
          <w:tcPr>
            <w:tcW w:w="9062" w:type="dxa"/>
            <w:gridSpan w:val="9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SÖNDÜRME EKİBİ</w:t>
            </w:r>
          </w:p>
        </w:tc>
      </w:tr>
      <w:tr w:rsidR="000341FB" w:rsidTr="00AA282D">
        <w:tc>
          <w:tcPr>
            <w:tcW w:w="832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1373" w:type="dxa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Adı 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1444" w:type="dxa"/>
            <w:gridSpan w:val="2"/>
            <w:vAlign w:val="center"/>
          </w:tcPr>
          <w:p w:rsidR="000341FB" w:rsidRPr="008A1CD6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3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Sorumluluk Alanı*</w:t>
            </w:r>
          </w:p>
        </w:tc>
        <w:tc>
          <w:tcPr>
            <w:tcW w:w="1926" w:type="dxa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Ekipteki 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Görevi</w:t>
            </w:r>
          </w:p>
        </w:tc>
        <w:tc>
          <w:tcPr>
            <w:tcW w:w="1197" w:type="dxa"/>
            <w:gridSpan w:val="2"/>
            <w:vAlign w:val="center"/>
          </w:tcPr>
          <w:p w:rsidR="000341FB" w:rsidRPr="0097366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İş-Ev Tel</w:t>
            </w:r>
          </w:p>
        </w:tc>
        <w:tc>
          <w:tcPr>
            <w:tcW w:w="1040" w:type="dxa"/>
            <w:vAlign w:val="center"/>
          </w:tcPr>
          <w:p w:rsidR="000341FB" w:rsidRPr="0097366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 Tel</w:t>
            </w:r>
          </w:p>
        </w:tc>
        <w:tc>
          <w:tcPr>
            <w:tcW w:w="1250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B02FB4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Başı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Ekip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ersoneli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Personeli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9062" w:type="dxa"/>
            <w:gridSpan w:val="9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KURTARMA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EKİBİ</w:t>
            </w:r>
          </w:p>
        </w:tc>
      </w:tr>
      <w:tr w:rsidR="000341FB" w:rsidTr="00AA282D">
        <w:tc>
          <w:tcPr>
            <w:tcW w:w="832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1373" w:type="dxa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Adı 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1444" w:type="dxa"/>
            <w:gridSpan w:val="2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Sorumluluk Alanı</w:t>
            </w:r>
          </w:p>
        </w:tc>
        <w:tc>
          <w:tcPr>
            <w:tcW w:w="1926" w:type="dxa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Ekipteki 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Görevi</w:t>
            </w:r>
          </w:p>
        </w:tc>
        <w:tc>
          <w:tcPr>
            <w:tcW w:w="1197" w:type="dxa"/>
            <w:gridSpan w:val="2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İş-Ev Tel</w:t>
            </w:r>
          </w:p>
        </w:tc>
        <w:tc>
          <w:tcPr>
            <w:tcW w:w="1040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 Tel</w:t>
            </w:r>
          </w:p>
        </w:tc>
        <w:tc>
          <w:tcPr>
            <w:tcW w:w="1250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B02FB4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Başı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Personeli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Personeli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9062" w:type="dxa"/>
            <w:gridSpan w:val="9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KORUMA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EKİBİ</w:t>
            </w:r>
          </w:p>
        </w:tc>
      </w:tr>
      <w:tr w:rsidR="000341FB" w:rsidTr="00AA282D">
        <w:tc>
          <w:tcPr>
            <w:tcW w:w="832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1373" w:type="dxa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Adı 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1444" w:type="dxa"/>
            <w:gridSpan w:val="2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Sorumluluk Alanı</w:t>
            </w:r>
          </w:p>
        </w:tc>
        <w:tc>
          <w:tcPr>
            <w:tcW w:w="1926" w:type="dxa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Ekipteki 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Görevi</w:t>
            </w:r>
          </w:p>
        </w:tc>
        <w:tc>
          <w:tcPr>
            <w:tcW w:w="1197" w:type="dxa"/>
            <w:gridSpan w:val="2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İş-Ev Tel</w:t>
            </w:r>
          </w:p>
        </w:tc>
        <w:tc>
          <w:tcPr>
            <w:tcW w:w="1040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 Tel</w:t>
            </w:r>
          </w:p>
        </w:tc>
        <w:tc>
          <w:tcPr>
            <w:tcW w:w="1250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Başı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** </w:t>
            </w:r>
          </w:p>
          <w:p w:rsidR="000341FB" w:rsidRPr="00B02FB4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(Koordinasyonla görevli)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D24910" w:rsidRDefault="000341FB" w:rsidP="00AA2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P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ersoneli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(Koordinasyonla görevli)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Personeli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9062" w:type="dxa"/>
            <w:gridSpan w:val="9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İLK YARDIM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EKİBİ</w:t>
            </w:r>
          </w:p>
        </w:tc>
      </w:tr>
      <w:tr w:rsidR="000341FB" w:rsidTr="00AA282D">
        <w:tc>
          <w:tcPr>
            <w:tcW w:w="832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1373" w:type="dxa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Adı 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1444" w:type="dxa"/>
            <w:gridSpan w:val="2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Sorumluluk Alanı</w:t>
            </w:r>
          </w:p>
        </w:tc>
        <w:tc>
          <w:tcPr>
            <w:tcW w:w="1926" w:type="dxa"/>
            <w:vAlign w:val="center"/>
          </w:tcPr>
          <w:p w:rsidR="000341FB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Ekipteki </w:t>
            </w:r>
          </w:p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Görevi</w:t>
            </w:r>
          </w:p>
        </w:tc>
        <w:tc>
          <w:tcPr>
            <w:tcW w:w="1197" w:type="dxa"/>
            <w:gridSpan w:val="2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İş-Ev Tel</w:t>
            </w:r>
          </w:p>
        </w:tc>
        <w:tc>
          <w:tcPr>
            <w:tcW w:w="1040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 Tel</w:t>
            </w:r>
          </w:p>
        </w:tc>
        <w:tc>
          <w:tcPr>
            <w:tcW w:w="1250" w:type="dxa"/>
            <w:vAlign w:val="center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B02FB4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Başı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Personeli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013FEE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Personeli</w:t>
            </w: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832" w:type="dxa"/>
          </w:tcPr>
          <w:p w:rsidR="000341FB" w:rsidRPr="00F4279A" w:rsidRDefault="000341FB" w:rsidP="00AA2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37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454"/>
        </w:trPr>
        <w:tc>
          <w:tcPr>
            <w:tcW w:w="9062" w:type="dxa"/>
            <w:gridSpan w:val="9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r w:rsidRPr="00CC0CC6">
              <w:rPr>
                <w:rFonts w:ascii="Times New Roman" w:hAnsi="Times New Roman" w:cs="Times New Roman"/>
                <w:i/>
                <w:color w:val="000000" w:themeColor="text1"/>
              </w:rPr>
              <w:t>Sorumluluk a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lanı;</w:t>
            </w:r>
            <w:r w:rsidRPr="00CC0CC6">
              <w:rPr>
                <w:rFonts w:ascii="Times New Roman" w:hAnsi="Times New Roman" w:cs="Times New Roman"/>
                <w:i/>
                <w:color w:val="000000" w:themeColor="text1"/>
              </w:rPr>
              <w:t xml:space="preserve"> destek elemanının, acil durumlara ilişkin görevini gerçekleştireceği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işyerinin ilgili birim</w:t>
            </w:r>
            <w:r w:rsidRPr="00CC0CC6">
              <w:rPr>
                <w:rFonts w:ascii="Times New Roman" w:hAnsi="Times New Roman" w:cs="Times New Roman"/>
                <w:i/>
                <w:color w:val="000000" w:themeColor="text1"/>
              </w:rPr>
              <w:t xml:space="preserve"> veya bölümü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dür</w:t>
            </w:r>
            <w:r w:rsidRPr="00CC0CC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</w:rPr>
              <w:t xml:space="preserve">Acil durum ekiplerinin </w:t>
            </w:r>
            <w:r w:rsidRPr="000341FB">
              <w:rPr>
                <w:rFonts w:ascii="Times New Roman" w:hAnsi="Times New Roman" w:cs="Times New Roman"/>
                <w:i/>
                <w:color w:val="000000" w:themeColor="text1"/>
              </w:rPr>
              <w:t>koordinasyonu için koruma ekibinden</w:t>
            </w:r>
            <w:r w:rsidRPr="00F4279A">
              <w:rPr>
                <w:rFonts w:ascii="Times New Roman" w:hAnsi="Times New Roman" w:cs="Times New Roman"/>
                <w:i/>
                <w:color w:val="000000" w:themeColor="text1"/>
              </w:rPr>
              <w:t xml:space="preserve"> sorumlu veya sorumlular tabloda belirtilmelidir.</w:t>
            </w:r>
          </w:p>
        </w:tc>
      </w:tr>
      <w:tr w:rsidR="000341FB" w:rsidTr="00AA282D">
        <w:trPr>
          <w:trHeight w:val="1145"/>
        </w:trPr>
        <w:tc>
          <w:tcPr>
            <w:tcW w:w="9062" w:type="dxa"/>
            <w:gridSpan w:val="9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Acil Durum Planını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Onaylayan (İşveren/İşveren Vekili)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</w:tbl>
    <w:p w:rsidR="00216A07" w:rsidRDefault="00216A07" w:rsidP="000341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A07" w:rsidRDefault="00216A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341FB" w:rsidRDefault="000341FB" w:rsidP="000341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EK-2 </w:t>
      </w:r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Ek:RG</w:t>
      </w:r>
      <w:proofErr w:type="gramEnd"/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-1/10/2021-31615)</w:t>
      </w:r>
    </w:p>
    <w:p w:rsidR="000341FB" w:rsidRDefault="000341FB" w:rsidP="000341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Tatbikat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0341FB" w:rsidTr="00AA282D">
        <w:tc>
          <w:tcPr>
            <w:tcW w:w="9062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İşyeri Adı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/Unvanı</w:t>
            </w: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0341FB" w:rsidTr="00AA282D">
        <w:tc>
          <w:tcPr>
            <w:tcW w:w="4523" w:type="dxa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Adı:</w:t>
            </w:r>
          </w:p>
        </w:tc>
        <w:tc>
          <w:tcPr>
            <w:tcW w:w="4539" w:type="dxa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Tarihi:</w:t>
            </w: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Türü: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69B4A" wp14:editId="288035FC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04821A08" id="Dikdörtgen 7" o:spid="_x0000_s1026" style="position:absolute;margin-left:232pt;margin-top:2.4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3BEB1" wp14:editId="79D7645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64C2A281" id="Dikdörtgen 8" o:spid="_x0000_s1026" style="position:absolute;margin-left:95.5pt;margin-top:3.15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147DA" wp14:editId="189E65E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2F013B70" id="Dikdörtgen 9" o:spid="_x0000_s1026" style="position:absolute;margin-left:6.25pt;margin-top:3.1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Yangın                 Patlama                                Doğal Afet (</w:t>
            </w:r>
            <w:proofErr w:type="gramStart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</w:t>
            </w:r>
            <w:proofErr w:type="gramEnd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8952E" wp14:editId="373FD104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28575</wp:posOffset>
                      </wp:positionV>
                      <wp:extent cx="171450" cy="1238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0ACBCF8" id="Dikdörtgen 13" o:spid="_x0000_s1026" style="position:absolute;margin-left:232pt;margin-top:2.2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424EFC" wp14:editId="58DCECC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19050</wp:posOffset>
                      </wp:positionV>
                      <wp:extent cx="171450" cy="1238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1C080775" id="Dikdörtgen 12" o:spid="_x0000_s1026" style="position:absolute;margin-left:6.25pt;margin-top:1.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Tehlikeli kimyasal, biyolojik, </w:t>
            </w:r>
            <w:proofErr w:type="gramStart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radyoaktif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Zehirlenme</w:t>
            </w:r>
            <w:proofErr w:type="gramEnd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salgın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nükleer maddelerden kaynaklanan yayılım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4FA05" wp14:editId="58A8563A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2695FB70" id="Dikdörtgen 15" o:spid="_x0000_s1026" style="position:absolute;margin-left:232pt;margin-top:2.1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0C2B1" wp14:editId="3139CF0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6DBE300C" id="Dikdörtgen 14" o:spid="_x0000_s1026" style="position:absolute;margin-left:6.25pt;margin-top:2.1pt;width:13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Sabotaj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Diğer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Tatbikata Katılım Sayıları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Katılan Kişi Sayısı:</w:t>
            </w:r>
          </w:p>
          <w:p w:rsidR="000341FB" w:rsidRPr="000B1380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Toplanma Yerindeki Sayım Sonucu:</w:t>
            </w: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Süreleri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saati: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Bitiş saati:</w:t>
            </w: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Tatbikat Konumu: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(alan, bina, işyeri bölümü vs.)</w:t>
            </w: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Tatbikatın Amacı</w:t>
            </w: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Sonrası Değerlendirme</w:t>
            </w: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Pr="000B1380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Tatbikat esnasında doğru yapılanlar:</w:t>
            </w: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Pr="000B1380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Tatbikat esnasında yanlış yapılanlar:</w:t>
            </w:r>
          </w:p>
        </w:tc>
      </w:tr>
      <w:tr w:rsidR="000341FB" w:rsidTr="00AA282D">
        <w:trPr>
          <w:trHeight w:val="1134"/>
        </w:trPr>
        <w:tc>
          <w:tcPr>
            <w:tcW w:w="9062" w:type="dxa"/>
            <w:gridSpan w:val="2"/>
          </w:tcPr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Çıkarılan sonuçlar:</w:t>
            </w:r>
          </w:p>
        </w:tc>
      </w:tr>
      <w:tr w:rsidR="000341FB" w:rsidTr="00AA282D">
        <w:trPr>
          <w:trHeight w:val="1134"/>
        </w:trPr>
        <w:tc>
          <w:tcPr>
            <w:tcW w:w="4523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 Yürüten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İmza:</w:t>
            </w:r>
          </w:p>
        </w:tc>
        <w:tc>
          <w:tcPr>
            <w:tcW w:w="4539" w:type="dxa"/>
          </w:tcPr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 Onaylayan (İşveren/İşveren Vekili)</w:t>
            </w:r>
          </w:p>
          <w:p w:rsidR="000341FB" w:rsidRPr="00F4279A" w:rsidRDefault="000341FB" w:rsidP="00AA282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:rsidR="000341FB" w:rsidRDefault="000341FB" w:rsidP="00AA282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</w:tbl>
    <w:p w:rsidR="000341FB" w:rsidRDefault="000341FB" w:rsidP="000341FB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16A07" w:rsidRDefault="00216A0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 w:type="page"/>
      </w:r>
    </w:p>
    <w:p w:rsidR="000341FB" w:rsidRDefault="000341FB" w:rsidP="000341F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EK-3</w:t>
      </w:r>
      <w:r w:rsidRPr="00F42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672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(Ek:RG-1/10/2021-31615)</w:t>
      </w:r>
    </w:p>
    <w:p w:rsidR="000341FB" w:rsidRPr="0029345E" w:rsidRDefault="000341FB" w:rsidP="000341F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42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Ekiplerin Görevlendirilmesine İlişkin Örnek Tablo</w:t>
      </w:r>
    </w:p>
    <w:tbl>
      <w:tblPr>
        <w:tblStyle w:val="TabloKlavuz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560"/>
        <w:gridCol w:w="1559"/>
        <w:gridCol w:w="1984"/>
      </w:tblGrid>
      <w:tr w:rsidR="000341FB" w:rsidRPr="00F4279A" w:rsidTr="00AA282D">
        <w:tc>
          <w:tcPr>
            <w:tcW w:w="1985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Söndürme, kurtarma ve koruma ekiplerinin her biri için görevlendirilecek asgari destek elemanı sayısı 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Toplam görevlendirilecek destek elemanı sayısı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Az Tehlikeli Sınıf</w:t>
            </w: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Çalışan sayısı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Tehlikeli Sınıf</w:t>
            </w: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Çalışan sayısı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Çok Tehlikeli Sınıf</w:t>
            </w:r>
          </w:p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Çalışan sayısı</w:t>
            </w:r>
          </w:p>
        </w:tc>
      </w:tr>
      <w:tr w:rsidR="000341FB" w:rsidRPr="00F4279A" w:rsidTr="00AA282D">
        <w:tc>
          <w:tcPr>
            <w:tcW w:w="1985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1*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1-9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1-9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1-9</w:t>
            </w:r>
          </w:p>
        </w:tc>
      </w:tr>
      <w:tr w:rsidR="000341FB" w:rsidRPr="00F4279A" w:rsidTr="00AA282D">
        <w:tc>
          <w:tcPr>
            <w:tcW w:w="1985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10-50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10-40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10-30</w:t>
            </w:r>
          </w:p>
        </w:tc>
      </w:tr>
      <w:tr w:rsidR="000341FB" w:rsidRPr="00F4279A" w:rsidTr="00AA282D">
        <w:tc>
          <w:tcPr>
            <w:tcW w:w="1985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51-100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41-80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31-60</w:t>
            </w:r>
          </w:p>
        </w:tc>
      </w:tr>
      <w:tr w:rsidR="000341FB" w:rsidRPr="00F4279A" w:rsidTr="00AA282D">
        <w:tc>
          <w:tcPr>
            <w:tcW w:w="1985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101-150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81-120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61-90</w:t>
            </w:r>
          </w:p>
        </w:tc>
      </w:tr>
      <w:tr w:rsidR="000341FB" w:rsidRPr="00F4279A" w:rsidTr="00AA282D">
        <w:tc>
          <w:tcPr>
            <w:tcW w:w="1985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  <w:tc>
          <w:tcPr>
            <w:tcW w:w="1560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  <w:tc>
          <w:tcPr>
            <w:tcW w:w="1559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  <w:tc>
          <w:tcPr>
            <w:tcW w:w="1984" w:type="dxa"/>
          </w:tcPr>
          <w:p w:rsidR="000341FB" w:rsidRPr="00F4279A" w:rsidRDefault="000341FB" w:rsidP="00AA282D">
            <w:pPr>
              <w:tabs>
                <w:tab w:val="left" w:pos="56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42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…**</w:t>
            </w:r>
          </w:p>
        </w:tc>
      </w:tr>
    </w:tbl>
    <w:p w:rsidR="000341FB" w:rsidRPr="00F4279A" w:rsidRDefault="000341FB" w:rsidP="000341FB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341FB" w:rsidRPr="00F4279A" w:rsidRDefault="000341FB" w:rsidP="000341FB">
      <w:pPr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*</w:t>
      </w:r>
      <w:r w:rsidRPr="00F4279A">
        <w:rPr>
          <w:rFonts w:ascii="Times New Roman" w:hAnsi="Times New Roman" w:cs="Times New Roman"/>
          <w:color w:val="000000" w:themeColor="text1"/>
          <w:sz w:val="24"/>
          <w:szCs w:val="24"/>
        </w:rPr>
        <w:t>10’dan az çalışanı olan</w:t>
      </w:r>
      <w:r w:rsidRPr="00F42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4279A">
        <w:rPr>
          <w:rFonts w:ascii="Times New Roman" w:hAnsi="Times New Roman" w:cs="Times New Roman"/>
          <w:color w:val="000000" w:themeColor="text1"/>
          <w:sz w:val="24"/>
          <w:szCs w:val="24"/>
        </w:rPr>
        <w:t>işyerlerinde söndürme, kurtarma ve koruma ekiplerinin tamamı için en az bir çalışanın destek elemanı olarak görevlendirilmesi yeterlidir.</w:t>
      </w:r>
    </w:p>
    <w:p w:rsidR="000341FB" w:rsidRPr="00F4279A" w:rsidRDefault="000341FB" w:rsidP="000341FB">
      <w:pPr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  <w:r w:rsidRPr="00F427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Söndürme, kurtarma ve koruma ekiplerinin hesaplanmasında yukarıda belirtilen çalışan sayılarındaki artış dikkate alınarak Yönetmeliğin 11 inci maddesinin üçüncü fıkrasına uygun olarak destek elemanı sayısı belirlenir ve görevlendirilir.</w:t>
      </w:r>
      <w:r w:rsidR="00C10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</w:t>
      </w:r>
    </w:p>
    <w:p w:rsidR="000341FB" w:rsidRPr="00F4279A" w:rsidRDefault="000341FB" w:rsidP="000341FB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0341FB" w:rsidRPr="00F4279A" w:rsidSect="00216A07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36F"/>
    <w:multiLevelType w:val="hybridMultilevel"/>
    <w:tmpl w:val="49D4E29C"/>
    <w:lvl w:ilvl="0" w:tplc="20E09E90">
      <w:start w:val="2"/>
      <w:numFmt w:val="decimal"/>
      <w:lvlText w:val="(%1)"/>
      <w:lvlJc w:val="left"/>
      <w:pPr>
        <w:ind w:left="720" w:hanging="360"/>
      </w:pPr>
      <w:rPr>
        <w:rFonts w:eastAsia="ヒラギノ明朝 Pro W3" w:hAnsi="Time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BD7"/>
    <w:multiLevelType w:val="hybridMultilevel"/>
    <w:tmpl w:val="8988C1E0"/>
    <w:lvl w:ilvl="0" w:tplc="5BF2C366">
      <w:start w:val="2"/>
      <w:numFmt w:val="decimal"/>
      <w:lvlText w:val="(%1)"/>
      <w:lvlJc w:val="left"/>
      <w:pPr>
        <w:ind w:left="720" w:hanging="360"/>
      </w:pPr>
      <w:rPr>
        <w:rFonts w:eastAsia="ヒラギノ明朝 Pro W3" w:hAnsi="Time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2DB7"/>
    <w:multiLevelType w:val="hybridMultilevel"/>
    <w:tmpl w:val="EFF89F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D71EC"/>
    <w:multiLevelType w:val="hybridMultilevel"/>
    <w:tmpl w:val="824AC5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2476"/>
    <w:multiLevelType w:val="hybridMultilevel"/>
    <w:tmpl w:val="0E8452D4"/>
    <w:lvl w:ilvl="0" w:tplc="DF323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3144BD"/>
    <w:multiLevelType w:val="hybridMultilevel"/>
    <w:tmpl w:val="DC240E36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85A16"/>
    <w:multiLevelType w:val="hybridMultilevel"/>
    <w:tmpl w:val="A22CDA90"/>
    <w:lvl w:ilvl="0" w:tplc="5906A9B8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3838B1"/>
    <w:multiLevelType w:val="hybridMultilevel"/>
    <w:tmpl w:val="36A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028B6"/>
    <w:multiLevelType w:val="hybridMultilevel"/>
    <w:tmpl w:val="FDC4E2D8"/>
    <w:lvl w:ilvl="0" w:tplc="97C00D9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4"/>
    <w:rsid w:val="00004A79"/>
    <w:rsid w:val="00012F2D"/>
    <w:rsid w:val="00013FEE"/>
    <w:rsid w:val="0001577C"/>
    <w:rsid w:val="000165A9"/>
    <w:rsid w:val="0001697C"/>
    <w:rsid w:val="00016D29"/>
    <w:rsid w:val="000176BF"/>
    <w:rsid w:val="000341FB"/>
    <w:rsid w:val="0004046B"/>
    <w:rsid w:val="0004438D"/>
    <w:rsid w:val="00054DA9"/>
    <w:rsid w:val="00057638"/>
    <w:rsid w:val="000604AD"/>
    <w:rsid w:val="0006393C"/>
    <w:rsid w:val="000659BA"/>
    <w:rsid w:val="00065B60"/>
    <w:rsid w:val="00071E3C"/>
    <w:rsid w:val="0007654C"/>
    <w:rsid w:val="0007781F"/>
    <w:rsid w:val="00096E38"/>
    <w:rsid w:val="000970D6"/>
    <w:rsid w:val="00097992"/>
    <w:rsid w:val="000A0751"/>
    <w:rsid w:val="000A2B09"/>
    <w:rsid w:val="000B1380"/>
    <w:rsid w:val="000C3C48"/>
    <w:rsid w:val="000C5A7A"/>
    <w:rsid w:val="000D4BF9"/>
    <w:rsid w:val="000E017E"/>
    <w:rsid w:val="000F2550"/>
    <w:rsid w:val="000F6C50"/>
    <w:rsid w:val="000F6DA1"/>
    <w:rsid w:val="000F6EBC"/>
    <w:rsid w:val="000F6F88"/>
    <w:rsid w:val="000F76F2"/>
    <w:rsid w:val="00113266"/>
    <w:rsid w:val="00114E3A"/>
    <w:rsid w:val="001229E0"/>
    <w:rsid w:val="00125650"/>
    <w:rsid w:val="0013074C"/>
    <w:rsid w:val="00132798"/>
    <w:rsid w:val="00143E91"/>
    <w:rsid w:val="0016162E"/>
    <w:rsid w:val="00162124"/>
    <w:rsid w:val="00166090"/>
    <w:rsid w:val="00180C7E"/>
    <w:rsid w:val="001870DB"/>
    <w:rsid w:val="001A7F25"/>
    <w:rsid w:val="001B06CD"/>
    <w:rsid w:val="001B5A43"/>
    <w:rsid w:val="001C484A"/>
    <w:rsid w:val="001D0147"/>
    <w:rsid w:val="001D1497"/>
    <w:rsid w:val="001D548E"/>
    <w:rsid w:val="001E5242"/>
    <w:rsid w:val="001F1A1B"/>
    <w:rsid w:val="00203BC1"/>
    <w:rsid w:val="002045F9"/>
    <w:rsid w:val="002115ED"/>
    <w:rsid w:val="00213820"/>
    <w:rsid w:val="00216A07"/>
    <w:rsid w:val="00216FBB"/>
    <w:rsid w:val="00227933"/>
    <w:rsid w:val="002305A2"/>
    <w:rsid w:val="00237598"/>
    <w:rsid w:val="00254256"/>
    <w:rsid w:val="00257696"/>
    <w:rsid w:val="002579C6"/>
    <w:rsid w:val="002617D0"/>
    <w:rsid w:val="00267ECA"/>
    <w:rsid w:val="00274123"/>
    <w:rsid w:val="0028246B"/>
    <w:rsid w:val="00283D81"/>
    <w:rsid w:val="00285816"/>
    <w:rsid w:val="00292018"/>
    <w:rsid w:val="002978E5"/>
    <w:rsid w:val="002A1BB1"/>
    <w:rsid w:val="002A44BE"/>
    <w:rsid w:val="002A5F3C"/>
    <w:rsid w:val="002A6321"/>
    <w:rsid w:val="002A7E19"/>
    <w:rsid w:val="002C764C"/>
    <w:rsid w:val="002C79FD"/>
    <w:rsid w:val="002E1D03"/>
    <w:rsid w:val="002E2D7E"/>
    <w:rsid w:val="002E3D56"/>
    <w:rsid w:val="002E40DA"/>
    <w:rsid w:val="002E47B2"/>
    <w:rsid w:val="002E50FE"/>
    <w:rsid w:val="002F0C88"/>
    <w:rsid w:val="002F1B6C"/>
    <w:rsid w:val="002F23F6"/>
    <w:rsid w:val="002F7D7C"/>
    <w:rsid w:val="0030677C"/>
    <w:rsid w:val="00331FC8"/>
    <w:rsid w:val="00343DDF"/>
    <w:rsid w:val="003521DF"/>
    <w:rsid w:val="00354907"/>
    <w:rsid w:val="0036730A"/>
    <w:rsid w:val="00380BBD"/>
    <w:rsid w:val="00381EA6"/>
    <w:rsid w:val="003903E6"/>
    <w:rsid w:val="00397191"/>
    <w:rsid w:val="003B0560"/>
    <w:rsid w:val="003B0C61"/>
    <w:rsid w:val="003B3466"/>
    <w:rsid w:val="003B7C6F"/>
    <w:rsid w:val="003C438D"/>
    <w:rsid w:val="003C6CAB"/>
    <w:rsid w:val="003D5CE3"/>
    <w:rsid w:val="003F1566"/>
    <w:rsid w:val="0041393C"/>
    <w:rsid w:val="00426176"/>
    <w:rsid w:val="004304E7"/>
    <w:rsid w:val="00445853"/>
    <w:rsid w:val="00450D34"/>
    <w:rsid w:val="00451FF8"/>
    <w:rsid w:val="00457234"/>
    <w:rsid w:val="004604C6"/>
    <w:rsid w:val="00470C75"/>
    <w:rsid w:val="00472A9E"/>
    <w:rsid w:val="00477D16"/>
    <w:rsid w:val="004802BF"/>
    <w:rsid w:val="00492388"/>
    <w:rsid w:val="00493986"/>
    <w:rsid w:val="004A19D6"/>
    <w:rsid w:val="004A4604"/>
    <w:rsid w:val="004A6D92"/>
    <w:rsid w:val="004A7CB9"/>
    <w:rsid w:val="004B0789"/>
    <w:rsid w:val="004B2DDC"/>
    <w:rsid w:val="004D33BB"/>
    <w:rsid w:val="004F059B"/>
    <w:rsid w:val="004F6EBD"/>
    <w:rsid w:val="004F7B10"/>
    <w:rsid w:val="00501305"/>
    <w:rsid w:val="00502DB3"/>
    <w:rsid w:val="005040DE"/>
    <w:rsid w:val="00504B6A"/>
    <w:rsid w:val="005059A8"/>
    <w:rsid w:val="00507A51"/>
    <w:rsid w:val="005168C3"/>
    <w:rsid w:val="00520BC8"/>
    <w:rsid w:val="00526A34"/>
    <w:rsid w:val="00526FFB"/>
    <w:rsid w:val="00527251"/>
    <w:rsid w:val="0053301A"/>
    <w:rsid w:val="00544BBF"/>
    <w:rsid w:val="00546686"/>
    <w:rsid w:val="00553214"/>
    <w:rsid w:val="00553F0A"/>
    <w:rsid w:val="005640B7"/>
    <w:rsid w:val="00565333"/>
    <w:rsid w:val="0057148C"/>
    <w:rsid w:val="005745C3"/>
    <w:rsid w:val="00581A64"/>
    <w:rsid w:val="00597019"/>
    <w:rsid w:val="005A46F4"/>
    <w:rsid w:val="005A5139"/>
    <w:rsid w:val="005A611D"/>
    <w:rsid w:val="005B0414"/>
    <w:rsid w:val="005B0556"/>
    <w:rsid w:val="005C4705"/>
    <w:rsid w:val="005D3337"/>
    <w:rsid w:val="005D6F4F"/>
    <w:rsid w:val="005F06FF"/>
    <w:rsid w:val="005F11C2"/>
    <w:rsid w:val="005F563B"/>
    <w:rsid w:val="006038F6"/>
    <w:rsid w:val="0062460F"/>
    <w:rsid w:val="00634C76"/>
    <w:rsid w:val="0064600F"/>
    <w:rsid w:val="00651913"/>
    <w:rsid w:val="00653AE5"/>
    <w:rsid w:val="0065406C"/>
    <w:rsid w:val="00656B3F"/>
    <w:rsid w:val="00657992"/>
    <w:rsid w:val="00662891"/>
    <w:rsid w:val="006725D1"/>
    <w:rsid w:val="00673817"/>
    <w:rsid w:val="0069494A"/>
    <w:rsid w:val="006A41C8"/>
    <w:rsid w:val="006B0EDF"/>
    <w:rsid w:val="006B2BBF"/>
    <w:rsid w:val="006C6130"/>
    <w:rsid w:val="006C7433"/>
    <w:rsid w:val="006D0A3C"/>
    <w:rsid w:val="006D23A8"/>
    <w:rsid w:val="006D6F22"/>
    <w:rsid w:val="006E0564"/>
    <w:rsid w:val="006E238C"/>
    <w:rsid w:val="006F79AC"/>
    <w:rsid w:val="00703A96"/>
    <w:rsid w:val="00707EDD"/>
    <w:rsid w:val="0071078D"/>
    <w:rsid w:val="0071140C"/>
    <w:rsid w:val="0071306A"/>
    <w:rsid w:val="00721B6B"/>
    <w:rsid w:val="007249EA"/>
    <w:rsid w:val="00741082"/>
    <w:rsid w:val="00745572"/>
    <w:rsid w:val="007461D3"/>
    <w:rsid w:val="00746B0F"/>
    <w:rsid w:val="00751688"/>
    <w:rsid w:val="007577FB"/>
    <w:rsid w:val="00764618"/>
    <w:rsid w:val="0079121D"/>
    <w:rsid w:val="00791C0B"/>
    <w:rsid w:val="00793ABB"/>
    <w:rsid w:val="007B1000"/>
    <w:rsid w:val="007B2970"/>
    <w:rsid w:val="007B5862"/>
    <w:rsid w:val="007B6D07"/>
    <w:rsid w:val="007B72E8"/>
    <w:rsid w:val="007C4B78"/>
    <w:rsid w:val="007C4E66"/>
    <w:rsid w:val="007C52AC"/>
    <w:rsid w:val="007C778E"/>
    <w:rsid w:val="007D39F6"/>
    <w:rsid w:val="007D6847"/>
    <w:rsid w:val="007D6E1C"/>
    <w:rsid w:val="007E1A6D"/>
    <w:rsid w:val="007E2356"/>
    <w:rsid w:val="007E4956"/>
    <w:rsid w:val="007F0841"/>
    <w:rsid w:val="008055E9"/>
    <w:rsid w:val="0081724C"/>
    <w:rsid w:val="0082357B"/>
    <w:rsid w:val="00830ECB"/>
    <w:rsid w:val="00843306"/>
    <w:rsid w:val="00857667"/>
    <w:rsid w:val="00863B5B"/>
    <w:rsid w:val="008675FA"/>
    <w:rsid w:val="00870A28"/>
    <w:rsid w:val="0087784A"/>
    <w:rsid w:val="008A61AA"/>
    <w:rsid w:val="008A7088"/>
    <w:rsid w:val="008B658F"/>
    <w:rsid w:val="008E1A30"/>
    <w:rsid w:val="008F2F32"/>
    <w:rsid w:val="00903A32"/>
    <w:rsid w:val="009103FC"/>
    <w:rsid w:val="00910DB2"/>
    <w:rsid w:val="00920983"/>
    <w:rsid w:val="00921BEC"/>
    <w:rsid w:val="009259E1"/>
    <w:rsid w:val="00943AAD"/>
    <w:rsid w:val="00954CBC"/>
    <w:rsid w:val="0095766F"/>
    <w:rsid w:val="00963C04"/>
    <w:rsid w:val="00963C35"/>
    <w:rsid w:val="0097366B"/>
    <w:rsid w:val="00974DE4"/>
    <w:rsid w:val="00975767"/>
    <w:rsid w:val="009770D2"/>
    <w:rsid w:val="00986EAA"/>
    <w:rsid w:val="009967E8"/>
    <w:rsid w:val="009A2D3D"/>
    <w:rsid w:val="009A6D63"/>
    <w:rsid w:val="009B3174"/>
    <w:rsid w:val="009B578D"/>
    <w:rsid w:val="009C1318"/>
    <w:rsid w:val="009C6202"/>
    <w:rsid w:val="009D3019"/>
    <w:rsid w:val="009E6DB0"/>
    <w:rsid w:val="009F060B"/>
    <w:rsid w:val="009F2309"/>
    <w:rsid w:val="009F5E9B"/>
    <w:rsid w:val="009F6478"/>
    <w:rsid w:val="00A05B52"/>
    <w:rsid w:val="00A22E78"/>
    <w:rsid w:val="00A35D12"/>
    <w:rsid w:val="00A377D1"/>
    <w:rsid w:val="00A47F65"/>
    <w:rsid w:val="00A514A5"/>
    <w:rsid w:val="00A566C5"/>
    <w:rsid w:val="00A67C87"/>
    <w:rsid w:val="00A71A33"/>
    <w:rsid w:val="00A843A6"/>
    <w:rsid w:val="00A9134E"/>
    <w:rsid w:val="00A91690"/>
    <w:rsid w:val="00A958F2"/>
    <w:rsid w:val="00AA0D54"/>
    <w:rsid w:val="00AC0D71"/>
    <w:rsid w:val="00AC25D2"/>
    <w:rsid w:val="00AC7712"/>
    <w:rsid w:val="00AD2F31"/>
    <w:rsid w:val="00AD5C97"/>
    <w:rsid w:val="00AD7E09"/>
    <w:rsid w:val="00AE01D5"/>
    <w:rsid w:val="00AE0E76"/>
    <w:rsid w:val="00AE4BEA"/>
    <w:rsid w:val="00AF1C1A"/>
    <w:rsid w:val="00AF644F"/>
    <w:rsid w:val="00B02FB4"/>
    <w:rsid w:val="00B22080"/>
    <w:rsid w:val="00B26FC3"/>
    <w:rsid w:val="00B309CF"/>
    <w:rsid w:val="00B34696"/>
    <w:rsid w:val="00B42B2B"/>
    <w:rsid w:val="00B4316B"/>
    <w:rsid w:val="00B45170"/>
    <w:rsid w:val="00B57A85"/>
    <w:rsid w:val="00B602E1"/>
    <w:rsid w:val="00B72B2F"/>
    <w:rsid w:val="00B755EA"/>
    <w:rsid w:val="00B76602"/>
    <w:rsid w:val="00B86ADE"/>
    <w:rsid w:val="00B94ACC"/>
    <w:rsid w:val="00B95948"/>
    <w:rsid w:val="00B965BE"/>
    <w:rsid w:val="00B97A4B"/>
    <w:rsid w:val="00BA0BBE"/>
    <w:rsid w:val="00BA65D0"/>
    <w:rsid w:val="00BB0F32"/>
    <w:rsid w:val="00BB1E5C"/>
    <w:rsid w:val="00BB734C"/>
    <w:rsid w:val="00BC5CEA"/>
    <w:rsid w:val="00BD0DF1"/>
    <w:rsid w:val="00BD2A80"/>
    <w:rsid w:val="00BE05CC"/>
    <w:rsid w:val="00BE4A07"/>
    <w:rsid w:val="00C009F9"/>
    <w:rsid w:val="00C011A0"/>
    <w:rsid w:val="00C03FD2"/>
    <w:rsid w:val="00C109FA"/>
    <w:rsid w:val="00C20349"/>
    <w:rsid w:val="00C26088"/>
    <w:rsid w:val="00C30FD4"/>
    <w:rsid w:val="00C46461"/>
    <w:rsid w:val="00C47DF1"/>
    <w:rsid w:val="00C62841"/>
    <w:rsid w:val="00C6768E"/>
    <w:rsid w:val="00C8536A"/>
    <w:rsid w:val="00C856C6"/>
    <w:rsid w:val="00C96A1D"/>
    <w:rsid w:val="00CA0D7E"/>
    <w:rsid w:val="00CA1195"/>
    <w:rsid w:val="00CB0887"/>
    <w:rsid w:val="00CD03A9"/>
    <w:rsid w:val="00CD3D3B"/>
    <w:rsid w:val="00CD78E4"/>
    <w:rsid w:val="00CF000F"/>
    <w:rsid w:val="00CF3897"/>
    <w:rsid w:val="00D01748"/>
    <w:rsid w:val="00D13089"/>
    <w:rsid w:val="00D167F2"/>
    <w:rsid w:val="00D2283F"/>
    <w:rsid w:val="00D235EF"/>
    <w:rsid w:val="00D26C7B"/>
    <w:rsid w:val="00D37D6E"/>
    <w:rsid w:val="00D47508"/>
    <w:rsid w:val="00D671B4"/>
    <w:rsid w:val="00DA5580"/>
    <w:rsid w:val="00DC2DC1"/>
    <w:rsid w:val="00DC5813"/>
    <w:rsid w:val="00DE7B0B"/>
    <w:rsid w:val="00DF0A71"/>
    <w:rsid w:val="00DF3B85"/>
    <w:rsid w:val="00DF7075"/>
    <w:rsid w:val="00DF7160"/>
    <w:rsid w:val="00E0280D"/>
    <w:rsid w:val="00E05D2F"/>
    <w:rsid w:val="00E06E94"/>
    <w:rsid w:val="00E157E3"/>
    <w:rsid w:val="00E34566"/>
    <w:rsid w:val="00E42017"/>
    <w:rsid w:val="00E42D95"/>
    <w:rsid w:val="00E42EB9"/>
    <w:rsid w:val="00E51AB0"/>
    <w:rsid w:val="00E5289A"/>
    <w:rsid w:val="00E5432B"/>
    <w:rsid w:val="00E61F3C"/>
    <w:rsid w:val="00E635EE"/>
    <w:rsid w:val="00E656BD"/>
    <w:rsid w:val="00E74E7C"/>
    <w:rsid w:val="00E76BF9"/>
    <w:rsid w:val="00E90214"/>
    <w:rsid w:val="00E91E9E"/>
    <w:rsid w:val="00E93B0F"/>
    <w:rsid w:val="00EA0A7E"/>
    <w:rsid w:val="00EA2554"/>
    <w:rsid w:val="00EA7AF5"/>
    <w:rsid w:val="00EB733A"/>
    <w:rsid w:val="00ED4288"/>
    <w:rsid w:val="00ED62AD"/>
    <w:rsid w:val="00ED759A"/>
    <w:rsid w:val="00EE0285"/>
    <w:rsid w:val="00EE115C"/>
    <w:rsid w:val="00EF0C44"/>
    <w:rsid w:val="00F07620"/>
    <w:rsid w:val="00F14317"/>
    <w:rsid w:val="00F14AD9"/>
    <w:rsid w:val="00F212F6"/>
    <w:rsid w:val="00F21B0A"/>
    <w:rsid w:val="00F27228"/>
    <w:rsid w:val="00F32496"/>
    <w:rsid w:val="00F333D9"/>
    <w:rsid w:val="00F3578A"/>
    <w:rsid w:val="00F5042D"/>
    <w:rsid w:val="00F5086E"/>
    <w:rsid w:val="00F54479"/>
    <w:rsid w:val="00F5597F"/>
    <w:rsid w:val="00F56B28"/>
    <w:rsid w:val="00F60763"/>
    <w:rsid w:val="00F64EE6"/>
    <w:rsid w:val="00F70B2B"/>
    <w:rsid w:val="00F84C45"/>
    <w:rsid w:val="00F87501"/>
    <w:rsid w:val="00F92042"/>
    <w:rsid w:val="00F93312"/>
    <w:rsid w:val="00F94932"/>
    <w:rsid w:val="00FA23CD"/>
    <w:rsid w:val="00FB7743"/>
    <w:rsid w:val="00FC0313"/>
    <w:rsid w:val="00FC7173"/>
    <w:rsid w:val="00FE3DB2"/>
    <w:rsid w:val="00FE631A"/>
    <w:rsid w:val="00FE66DA"/>
    <w:rsid w:val="00FF00CC"/>
    <w:rsid w:val="00FF0E3D"/>
    <w:rsid w:val="00FF1285"/>
    <w:rsid w:val="00FF1984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1577C"/>
    <w:pPr>
      <w:keepNext/>
      <w:keepLines/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577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eParagraf">
    <w:name w:val="List Paragraph"/>
    <w:basedOn w:val="Normal"/>
    <w:uiPriority w:val="34"/>
    <w:qFormat/>
    <w:rsid w:val="00D01748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CD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D3B"/>
  </w:style>
  <w:style w:type="character" w:styleId="AklamaBavurusu">
    <w:name w:val="annotation reference"/>
    <w:basedOn w:val="VarsaylanParagrafYazTipi"/>
    <w:uiPriority w:val="99"/>
    <w:semiHidden/>
    <w:unhideWhenUsed/>
    <w:rsid w:val="007D39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39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39F6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F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DF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1577C"/>
    <w:pPr>
      <w:keepNext/>
      <w:keepLines/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577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isteParagraf">
    <w:name w:val="List Paragraph"/>
    <w:basedOn w:val="Normal"/>
    <w:uiPriority w:val="34"/>
    <w:qFormat/>
    <w:rsid w:val="00D01748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CD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D3B"/>
  </w:style>
  <w:style w:type="character" w:styleId="AklamaBavurusu">
    <w:name w:val="annotation reference"/>
    <w:basedOn w:val="VarsaylanParagrafYazTipi"/>
    <w:uiPriority w:val="99"/>
    <w:semiHidden/>
    <w:unhideWhenUsed/>
    <w:rsid w:val="007D39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39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39F6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F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DF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F7FD-9BCA-403A-807C-F64B98F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2021-09-14T06:05:00Z</cp:lastPrinted>
  <dcterms:created xsi:type="dcterms:W3CDTF">2021-11-10T11:34:00Z</dcterms:created>
  <dcterms:modified xsi:type="dcterms:W3CDTF">2021-11-10T11:34:00Z</dcterms:modified>
</cp:coreProperties>
</file>